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02D7" w:rsidRPr="00FE69AB" w:rsidRDefault="00FE69AB" w:rsidP="00FE69AB">
      <w:pPr>
        <w:pStyle w:val="normal"/>
        <w:jc w:val="center"/>
        <w:rPr>
          <w:rFonts w:ascii="Times New Roman" w:hAnsi="Times New Roman" w:cs="Times New Roman"/>
          <w:color w:val="000000"/>
          <w:sz w:val="28"/>
          <w:szCs w:val="28"/>
          <w:lang w:val="ru-RU"/>
        </w:rPr>
      </w:pPr>
      <w:r>
        <w:rPr>
          <w:noProof/>
        </w:rPr>
      </w:r>
      <w:r>
        <w:rPr>
          <w:rFonts w:ascii="Times New Roman" w:hAnsi="Times New Roman" w:cs="Times New Roman"/>
          <w:color w:val="000000"/>
          <w:sz w:val="28"/>
          <w:szCs w:val="28"/>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width:840pt;height:612pt;mso-left-percent:-10001;mso-top-percent:-10001;mso-position-horizontal:absolute;mso-position-horizontal-relative:char;mso-position-vertical:absolute;mso-position-vertical-relative:line;mso-left-percent:-10001;mso-top-percent:-10001">
            <v:imagedata r:id="rId5" o:title="пкнм маги"/>
            <w10:wrap type="none"/>
            <w10:anchorlock/>
          </v:shape>
        </w:pict>
      </w:r>
    </w:p>
    <w:tbl>
      <w:tblPr>
        <w:tblW w:w="141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936"/>
        <w:gridCol w:w="10206"/>
      </w:tblGrid>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lastRenderedPageBreak/>
              <w:t>Назва освітньої компоненти</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Практичний курс німецької мови та перекладу</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 xml:space="preserve">Викладач </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Pr>
                <w:rFonts w:ascii="Times New Roman" w:hAnsi="Times New Roman" w:cs="Times New Roman"/>
                <w:color w:val="000000"/>
                <w:sz w:val="24"/>
                <w:szCs w:val="24"/>
              </w:rPr>
              <w:t>Солдатова Світлана Миколаївна</w:t>
            </w:r>
          </w:p>
        </w:tc>
      </w:tr>
      <w:tr w:rsidR="00AF02D7" w:rsidRPr="007652E6"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Посилання на сайт</w:t>
            </w:r>
          </w:p>
        </w:tc>
        <w:tc>
          <w:tcPr>
            <w:tcW w:w="10206" w:type="dxa"/>
          </w:tcPr>
          <w:p w:rsidR="00AF02D7" w:rsidRPr="007652E6" w:rsidRDefault="00AF02D7" w:rsidP="0001659E">
            <w:pPr>
              <w:pStyle w:val="normal"/>
              <w:spacing w:line="360" w:lineRule="auto"/>
              <w:rPr>
                <w:rFonts w:ascii="Times New Roman" w:hAnsi="Times New Roman" w:cs="Times New Roman"/>
                <w:position w:val="-1"/>
                <w:sz w:val="24"/>
                <w:szCs w:val="24"/>
              </w:rPr>
            </w:pPr>
            <w:r w:rsidRPr="007652E6">
              <w:rPr>
                <w:rFonts w:ascii="Times New Roman" w:hAnsi="Times New Roman" w:cs="Times New Roman"/>
                <w:position w:val="-1"/>
                <w:sz w:val="24"/>
                <w:szCs w:val="24"/>
              </w:rPr>
              <w:t>http://www.kspu.edu/About/Faculty/IUkrForeignPhilology/ChairGermRomLan/Workprograms.aspx</w:t>
            </w:r>
            <w:r>
              <w:rPr>
                <w:rFonts w:ascii="Times New Roman" w:hAnsi="Times New Roman" w:cs="Times New Roman"/>
                <w:position w:val="-1"/>
                <w:sz w:val="24"/>
                <w:szCs w:val="24"/>
              </w:rPr>
              <w:t xml:space="preserve">  </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Контактний тел.</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(0552)326758</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E-</w:t>
            </w:r>
            <w:proofErr w:type="spellStart"/>
            <w:r w:rsidRPr="0001659E">
              <w:rPr>
                <w:rFonts w:ascii="Times New Roman" w:hAnsi="Times New Roman" w:cs="Times New Roman"/>
                <w:b/>
                <w:color w:val="000000"/>
                <w:sz w:val="24"/>
                <w:szCs w:val="24"/>
              </w:rPr>
              <w:t>mail</w:t>
            </w:r>
            <w:proofErr w:type="spellEnd"/>
            <w:r w:rsidRPr="0001659E">
              <w:rPr>
                <w:rFonts w:ascii="Times New Roman" w:hAnsi="Times New Roman" w:cs="Times New Roman"/>
                <w:b/>
                <w:color w:val="000000"/>
                <w:sz w:val="24"/>
                <w:szCs w:val="24"/>
              </w:rPr>
              <w:t xml:space="preserve"> викладача:</w:t>
            </w:r>
          </w:p>
        </w:tc>
        <w:tc>
          <w:tcPr>
            <w:tcW w:w="10206" w:type="dxa"/>
          </w:tcPr>
          <w:p w:rsidR="00AF02D7" w:rsidRPr="007652E6" w:rsidRDefault="00AF02D7" w:rsidP="0001659E">
            <w:pPr>
              <w:pStyle w:val="normal"/>
              <w:spacing w:line="360" w:lineRule="auto"/>
              <w:rPr>
                <w:rFonts w:ascii="Times New Roman" w:hAnsi="Times New Roman" w:cs="Times New Roman"/>
                <w:color w:val="000000"/>
                <w:sz w:val="24"/>
                <w:szCs w:val="24"/>
              </w:rPr>
            </w:pPr>
            <w:r w:rsidRPr="007652E6">
              <w:rPr>
                <w:rFonts w:ascii="Times New Roman" w:hAnsi="Times New Roman" w:cs="Times New Roman"/>
                <w:sz w:val="24"/>
                <w:szCs w:val="24"/>
              </w:rPr>
              <w:t>sn.soldatova@gmail.com</w:t>
            </w:r>
          </w:p>
        </w:tc>
      </w:tr>
      <w:tr w:rsidR="00AF02D7" w:rsidTr="0001659E">
        <w:tc>
          <w:tcPr>
            <w:tcW w:w="393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b/>
                <w:color w:val="000000"/>
                <w:sz w:val="24"/>
                <w:szCs w:val="24"/>
              </w:rPr>
              <w:t>Графік консультацій</w:t>
            </w:r>
          </w:p>
        </w:tc>
        <w:tc>
          <w:tcPr>
            <w:tcW w:w="10206" w:type="dxa"/>
          </w:tcPr>
          <w:p w:rsidR="00AF02D7" w:rsidRPr="0001659E" w:rsidRDefault="00AF02D7" w:rsidP="0001659E">
            <w:pPr>
              <w:pStyle w:val="normal"/>
              <w:spacing w:line="360" w:lineRule="auto"/>
              <w:rPr>
                <w:rFonts w:ascii="Times New Roman" w:hAnsi="Times New Roman" w:cs="Times New Roman"/>
                <w:color w:val="000000"/>
                <w:sz w:val="24"/>
                <w:szCs w:val="24"/>
              </w:rPr>
            </w:pPr>
            <w:r w:rsidRPr="0001659E">
              <w:rPr>
                <w:rFonts w:ascii="Times New Roman" w:hAnsi="Times New Roman" w:cs="Times New Roman"/>
                <w:color w:val="000000"/>
                <w:sz w:val="24"/>
                <w:szCs w:val="24"/>
              </w:rPr>
              <w:t>кожного вівторка</w:t>
            </w:r>
          </w:p>
        </w:tc>
      </w:tr>
    </w:tbl>
    <w:p w:rsidR="00AF02D7" w:rsidRDefault="00AF02D7">
      <w:pPr>
        <w:pStyle w:val="normal"/>
        <w:rPr>
          <w:rFonts w:ascii="Times New Roman" w:hAnsi="Times New Roman" w:cs="Times New Roman"/>
          <w:color w:val="000000"/>
          <w:sz w:val="28"/>
          <w:szCs w:val="28"/>
        </w:rPr>
      </w:pPr>
    </w:p>
    <w:p w:rsidR="00AF02D7" w:rsidRPr="00DF4DAE" w:rsidRDefault="00AF02D7" w:rsidP="008D46D6">
      <w:pPr>
        <w:pStyle w:val="normal"/>
        <w:numPr>
          <w:ilvl w:val="0"/>
          <w:numId w:val="3"/>
        </w:numPr>
        <w:jc w:val="both"/>
        <w:rPr>
          <w:rFonts w:ascii="Times New Roman" w:hAnsi="Times New Roman" w:cs="Times New Roman"/>
          <w:color w:val="000000"/>
          <w:sz w:val="22"/>
          <w:szCs w:val="22"/>
        </w:rPr>
      </w:pPr>
      <w:r w:rsidRPr="00DF4DAE">
        <w:rPr>
          <w:rFonts w:ascii="Times New Roman" w:hAnsi="Times New Roman" w:cs="Times New Roman"/>
          <w:b/>
          <w:color w:val="000000"/>
          <w:sz w:val="22"/>
          <w:szCs w:val="22"/>
        </w:rPr>
        <w:t xml:space="preserve">Анотація до курсу: </w:t>
      </w:r>
      <w:r w:rsidRPr="00DF4DAE">
        <w:rPr>
          <w:rFonts w:ascii="Times New Roman" w:hAnsi="Times New Roman" w:cs="Times New Roman"/>
          <w:color w:val="000000"/>
          <w:sz w:val="22"/>
          <w:szCs w:val="22"/>
        </w:rPr>
        <w:t>навчальна дисци</w:t>
      </w:r>
      <w:r>
        <w:rPr>
          <w:rFonts w:ascii="Times New Roman" w:hAnsi="Times New Roman" w:cs="Times New Roman"/>
          <w:color w:val="000000"/>
          <w:sz w:val="22"/>
          <w:szCs w:val="22"/>
        </w:rPr>
        <w:t>пліна розрахована цикл</w:t>
      </w:r>
      <w:r w:rsidRPr="00DF4DAE">
        <w:rPr>
          <w:rFonts w:ascii="Times New Roman" w:hAnsi="Times New Roman" w:cs="Times New Roman"/>
          <w:color w:val="000000"/>
          <w:sz w:val="22"/>
          <w:szCs w:val="22"/>
        </w:rPr>
        <w:t xml:space="preserve"> та практичних занять, вивчення </w:t>
      </w:r>
      <w:r>
        <w:rPr>
          <w:rFonts w:ascii="Times New Roman" w:hAnsi="Times New Roman" w:cs="Times New Roman"/>
          <w:color w:val="000000"/>
          <w:sz w:val="22"/>
          <w:szCs w:val="22"/>
        </w:rPr>
        <w:t xml:space="preserve">тематики практичного курсу мови для студентів магістратів, вивчення складного граматичного матеріалу на рівні синтаксису, підготовка творчих завдань, презентацій, написання есе та резюме до різного типу завдань </w:t>
      </w:r>
      <w:r w:rsidRPr="00DF4DAE">
        <w:rPr>
          <w:rFonts w:ascii="Times New Roman" w:hAnsi="Times New Roman" w:cs="Times New Roman"/>
          <w:color w:val="000000"/>
          <w:sz w:val="22"/>
          <w:szCs w:val="22"/>
        </w:rPr>
        <w:t>метою формування у здо</w:t>
      </w:r>
      <w:r>
        <w:rPr>
          <w:rFonts w:ascii="Times New Roman" w:hAnsi="Times New Roman" w:cs="Times New Roman"/>
          <w:color w:val="000000"/>
          <w:sz w:val="22"/>
          <w:szCs w:val="22"/>
        </w:rPr>
        <w:t xml:space="preserve">бувачів фахових </w:t>
      </w:r>
      <w:proofErr w:type="spellStart"/>
      <w:r>
        <w:rPr>
          <w:rFonts w:ascii="Times New Roman" w:hAnsi="Times New Roman" w:cs="Times New Roman"/>
          <w:color w:val="000000"/>
          <w:sz w:val="22"/>
          <w:szCs w:val="22"/>
        </w:rPr>
        <w:t>компетентностей</w:t>
      </w:r>
      <w:proofErr w:type="spellEnd"/>
      <w:r>
        <w:rPr>
          <w:rFonts w:ascii="Times New Roman" w:hAnsi="Times New Roman" w:cs="Times New Roman"/>
          <w:color w:val="000000"/>
          <w:sz w:val="22"/>
          <w:szCs w:val="22"/>
        </w:rPr>
        <w:t xml:space="preserve"> та практичних результатів навчання. </w:t>
      </w:r>
    </w:p>
    <w:p w:rsidR="00AF02D7" w:rsidRPr="00552C12" w:rsidRDefault="00AF02D7" w:rsidP="001959D9">
      <w:pPr>
        <w:pStyle w:val="21"/>
        <w:spacing w:line="240" w:lineRule="auto"/>
        <w:ind w:left="0" w:firstLine="708"/>
      </w:pPr>
      <w:r w:rsidRPr="008A1981">
        <w:rPr>
          <w:b/>
        </w:rPr>
        <w:t>2. Мета та цілі курсу</w:t>
      </w:r>
      <w:r w:rsidRPr="00517524">
        <w:t xml:space="preserve">: </w:t>
      </w:r>
      <w:r w:rsidRPr="001959D9">
        <w:rPr>
          <w:sz w:val="24"/>
          <w:szCs w:val="24"/>
        </w:rPr>
        <w:t xml:space="preserve">Практичний курс </w:t>
      </w:r>
      <w:proofErr w:type="spellStart"/>
      <w:r w:rsidRPr="001959D9">
        <w:rPr>
          <w:sz w:val="24"/>
          <w:szCs w:val="24"/>
        </w:rPr>
        <w:t>“Практика</w:t>
      </w:r>
      <w:proofErr w:type="spellEnd"/>
      <w:r w:rsidRPr="001959D9">
        <w:rPr>
          <w:sz w:val="24"/>
          <w:szCs w:val="24"/>
        </w:rPr>
        <w:t xml:space="preserve"> усного та писемного </w:t>
      </w:r>
      <w:proofErr w:type="spellStart"/>
      <w:r w:rsidRPr="001959D9">
        <w:rPr>
          <w:sz w:val="24"/>
          <w:szCs w:val="24"/>
        </w:rPr>
        <w:t>мовлення”</w:t>
      </w:r>
      <w:proofErr w:type="spellEnd"/>
      <w:r w:rsidRPr="001959D9">
        <w:rPr>
          <w:sz w:val="24"/>
          <w:szCs w:val="24"/>
        </w:rPr>
        <w:t xml:space="preserve"> другої іноземної мови (німецької) має на меті навчання усній мові на основі розвитку необхідних автоматизованих мовних навичок, розвиток техніки читання та вміння розуміти німецький текст, який вміщує попередньо вивчену граматику та лексику; розвиток навичок письма в межах програми.</w:t>
      </w:r>
    </w:p>
    <w:p w:rsidR="00AF02D7" w:rsidRDefault="00AF02D7" w:rsidP="008D46D6">
      <w:pPr>
        <w:pStyle w:val="normal"/>
        <w:numPr>
          <w:ilvl w:val="0"/>
          <w:numId w:val="4"/>
        </w:numPr>
        <w:jc w:val="both"/>
        <w:rPr>
          <w:rFonts w:ascii="Times New Roman" w:hAnsi="Times New Roman" w:cs="Times New Roman"/>
          <w:color w:val="000000"/>
          <w:sz w:val="22"/>
          <w:szCs w:val="22"/>
        </w:rPr>
      </w:pPr>
      <w:bookmarkStart w:id="0" w:name="_heading=h.gjdgxs" w:colFirst="0" w:colLast="0"/>
      <w:bookmarkEnd w:id="0"/>
      <w:r>
        <w:rPr>
          <w:rFonts w:ascii="Times New Roman" w:hAnsi="Times New Roman" w:cs="Times New Roman"/>
          <w:b/>
          <w:color w:val="000000"/>
          <w:sz w:val="22"/>
          <w:szCs w:val="22"/>
        </w:rPr>
        <w:t xml:space="preserve">Компетентності та програмні результати навчання: </w:t>
      </w:r>
    </w:p>
    <w:p w:rsidR="00AF02D7" w:rsidRPr="00313398" w:rsidRDefault="00AF02D7" w:rsidP="0061230B">
      <w:r w:rsidRPr="00313398">
        <w:t>Загальні компетентності:</w:t>
      </w:r>
    </w:p>
    <w:p w:rsidR="00AF02D7" w:rsidRPr="007767E6" w:rsidRDefault="00AF02D7" w:rsidP="00552C12">
      <w:pPr>
        <w:pStyle w:val="TableParagraph"/>
        <w:ind w:right="-15"/>
        <w:rPr>
          <w:b/>
          <w:sz w:val="24"/>
          <w:szCs w:val="24"/>
          <w:lang w:val="uk-UA"/>
        </w:rPr>
      </w:pPr>
      <w:r w:rsidRPr="007767E6">
        <w:rPr>
          <w:b/>
          <w:sz w:val="24"/>
          <w:szCs w:val="24"/>
          <w:lang w:val="uk-UA"/>
        </w:rPr>
        <w:t>ЗК-1</w:t>
      </w:r>
      <w:r>
        <w:rPr>
          <w:b/>
          <w:sz w:val="24"/>
          <w:szCs w:val="24"/>
          <w:lang w:val="uk-UA"/>
        </w:rPr>
        <w:t>.</w:t>
      </w:r>
      <w:r w:rsidRPr="007767E6">
        <w:rPr>
          <w:b/>
          <w:sz w:val="24"/>
          <w:szCs w:val="24"/>
          <w:lang w:val="uk-UA"/>
        </w:rPr>
        <w:t xml:space="preserve"> </w:t>
      </w:r>
      <w:r w:rsidRPr="007767E6">
        <w:rPr>
          <w:sz w:val="24"/>
          <w:szCs w:val="24"/>
          <w:lang w:val="uk-UA"/>
        </w:rPr>
        <w:t>Здатність спілкуватися державною мовою як усно, так і письмово.</w:t>
      </w:r>
    </w:p>
    <w:p w:rsidR="00AF02D7" w:rsidRPr="007767E6" w:rsidRDefault="00AF02D7" w:rsidP="00552C12">
      <w:pPr>
        <w:pStyle w:val="TableParagraph"/>
        <w:ind w:right="-15"/>
        <w:rPr>
          <w:b/>
          <w:sz w:val="24"/>
          <w:szCs w:val="24"/>
          <w:lang w:val="uk-UA"/>
        </w:rPr>
      </w:pPr>
      <w:r w:rsidRPr="007767E6">
        <w:rPr>
          <w:b/>
          <w:sz w:val="24"/>
          <w:szCs w:val="24"/>
          <w:lang w:val="uk-UA"/>
        </w:rPr>
        <w:t>ЗК-3</w:t>
      </w:r>
      <w:r>
        <w:rPr>
          <w:b/>
          <w:sz w:val="24"/>
          <w:szCs w:val="24"/>
          <w:lang w:val="uk-UA"/>
        </w:rPr>
        <w:t>.</w:t>
      </w:r>
      <w:r w:rsidRPr="007767E6">
        <w:rPr>
          <w:b/>
          <w:sz w:val="24"/>
          <w:szCs w:val="24"/>
          <w:lang w:val="uk-UA"/>
        </w:rPr>
        <w:t xml:space="preserve"> </w:t>
      </w:r>
      <w:r w:rsidRPr="007767E6">
        <w:rPr>
          <w:sz w:val="24"/>
          <w:szCs w:val="24"/>
          <w:lang w:val="uk-UA"/>
        </w:rPr>
        <w:t>Здатність до пошуку, опрацювання та аналізу інформації з різних джерел.</w:t>
      </w:r>
    </w:p>
    <w:p w:rsidR="00AF02D7" w:rsidRPr="007767E6" w:rsidRDefault="00AF02D7" w:rsidP="00552C12">
      <w:pPr>
        <w:pStyle w:val="TableParagraph"/>
        <w:ind w:right="-15"/>
        <w:rPr>
          <w:b/>
          <w:sz w:val="24"/>
          <w:szCs w:val="24"/>
          <w:lang w:val="uk-UA"/>
        </w:rPr>
      </w:pPr>
      <w:r w:rsidRPr="007767E6">
        <w:rPr>
          <w:b/>
          <w:sz w:val="24"/>
          <w:szCs w:val="24"/>
          <w:lang w:val="uk-UA"/>
        </w:rPr>
        <w:t>ЗК-4</w:t>
      </w:r>
      <w:r>
        <w:rPr>
          <w:b/>
          <w:sz w:val="24"/>
          <w:szCs w:val="24"/>
          <w:lang w:val="uk-UA"/>
        </w:rPr>
        <w:t>.</w:t>
      </w:r>
      <w:r w:rsidRPr="007767E6">
        <w:rPr>
          <w:b/>
          <w:sz w:val="24"/>
          <w:szCs w:val="24"/>
          <w:lang w:val="uk-UA"/>
        </w:rPr>
        <w:t xml:space="preserve"> </w:t>
      </w:r>
      <w:r w:rsidRPr="007767E6">
        <w:rPr>
          <w:sz w:val="24"/>
          <w:szCs w:val="24"/>
          <w:lang w:val="uk-UA"/>
        </w:rPr>
        <w:t>Уміння виявляти, ставити та вирішувати проблеми.</w:t>
      </w:r>
    </w:p>
    <w:p w:rsidR="00AF02D7" w:rsidRPr="00313398" w:rsidRDefault="00AF02D7" w:rsidP="00552C12">
      <w:r w:rsidRPr="00313398">
        <w:t>Фахові компетентності:</w:t>
      </w:r>
    </w:p>
    <w:p w:rsidR="00AF02D7" w:rsidRPr="007767E6" w:rsidRDefault="00AF02D7" w:rsidP="00552C12">
      <w:pPr>
        <w:pStyle w:val="TableParagraph"/>
        <w:ind w:right="-15"/>
        <w:rPr>
          <w:sz w:val="24"/>
          <w:szCs w:val="24"/>
          <w:lang w:val="uk-UA"/>
        </w:rPr>
      </w:pPr>
      <w:r w:rsidRPr="007767E6">
        <w:rPr>
          <w:b/>
          <w:sz w:val="24"/>
          <w:szCs w:val="24"/>
          <w:lang w:val="uk-UA"/>
        </w:rPr>
        <w:t>ФК-3</w:t>
      </w:r>
      <w:r>
        <w:rPr>
          <w:b/>
          <w:sz w:val="24"/>
          <w:szCs w:val="24"/>
          <w:lang w:val="uk-UA"/>
        </w:rPr>
        <w:t>.</w:t>
      </w:r>
      <w:r w:rsidRPr="007767E6">
        <w:rPr>
          <w:sz w:val="24"/>
          <w:szCs w:val="24"/>
          <w:lang w:val="uk-UA"/>
        </w:rPr>
        <w:t xml:space="preserve"> Здатність до критичного осмислення історичних надбань та новітніх досягнень філологічної науки..</w:t>
      </w:r>
    </w:p>
    <w:p w:rsidR="00AF02D7" w:rsidRPr="007767E6" w:rsidRDefault="00AF02D7" w:rsidP="00552C12">
      <w:pPr>
        <w:pStyle w:val="TableParagraph"/>
        <w:ind w:right="-15"/>
        <w:rPr>
          <w:sz w:val="24"/>
          <w:szCs w:val="24"/>
          <w:lang w:val="uk-UA"/>
        </w:rPr>
      </w:pPr>
      <w:r w:rsidRPr="007767E6">
        <w:rPr>
          <w:b/>
          <w:sz w:val="24"/>
          <w:szCs w:val="24"/>
          <w:lang w:val="uk-UA"/>
        </w:rPr>
        <w:t>ФК-8</w:t>
      </w:r>
      <w:r>
        <w:rPr>
          <w:b/>
          <w:sz w:val="24"/>
          <w:szCs w:val="24"/>
          <w:lang w:val="uk-UA"/>
        </w:rPr>
        <w:t>.</w:t>
      </w:r>
      <w:r w:rsidRPr="007767E6">
        <w:rPr>
          <w:sz w:val="24"/>
          <w:szCs w:val="24"/>
          <w:lang w:val="uk-UA"/>
        </w:rPr>
        <w:t xml:space="preserve"> Усвідомлення ролі експресивних, емоційних, логічних засобів мови для досягнення запланованого прагматичного результату.</w:t>
      </w:r>
    </w:p>
    <w:p w:rsidR="00AF02D7" w:rsidRPr="00552C12" w:rsidRDefault="00AF02D7" w:rsidP="00552C12">
      <w:pPr>
        <w:rPr>
          <w:sz w:val="24"/>
          <w:szCs w:val="24"/>
        </w:rPr>
      </w:pPr>
      <w:r w:rsidRPr="00552C12">
        <w:rPr>
          <w:b/>
          <w:sz w:val="24"/>
          <w:szCs w:val="24"/>
        </w:rPr>
        <w:t>ФК-9.</w:t>
      </w:r>
      <w:r w:rsidRPr="00552C12">
        <w:rPr>
          <w:sz w:val="24"/>
          <w:szCs w:val="24"/>
        </w:rPr>
        <w:t xml:space="preserve"> Здатність ефективно й компетентно проводити заняття різних видів у закладах вищої освіти.</w:t>
      </w:r>
    </w:p>
    <w:p w:rsidR="00AF02D7" w:rsidRPr="00313398" w:rsidRDefault="00AF02D7" w:rsidP="00552C12">
      <w:r w:rsidRPr="00313398">
        <w:t>Програмні результати навчання:</w:t>
      </w:r>
    </w:p>
    <w:p w:rsidR="00AF02D7" w:rsidRPr="00DF7FD0" w:rsidRDefault="00AF02D7" w:rsidP="00AE01F7">
      <w:pPr>
        <w:autoSpaceDE w:val="0"/>
        <w:autoSpaceDN w:val="0"/>
        <w:rPr>
          <w:sz w:val="24"/>
          <w:szCs w:val="24"/>
        </w:rPr>
      </w:pPr>
      <w:r w:rsidRPr="00DF7FD0">
        <w:rPr>
          <w:b/>
          <w:sz w:val="24"/>
          <w:szCs w:val="24"/>
        </w:rPr>
        <w:t>ПРН-2</w:t>
      </w:r>
      <w:r>
        <w:rPr>
          <w:b/>
          <w:sz w:val="24"/>
          <w:szCs w:val="24"/>
        </w:rPr>
        <w:t>.</w:t>
      </w:r>
      <w:r w:rsidRPr="00DF7FD0">
        <w:rPr>
          <w:b/>
          <w:sz w:val="24"/>
          <w:szCs w:val="24"/>
        </w:rPr>
        <w:t xml:space="preserve"> </w:t>
      </w:r>
      <w:r w:rsidRPr="00DF7FD0">
        <w:rPr>
          <w:sz w:val="24"/>
          <w:szCs w:val="24"/>
        </w:rPr>
        <w:t>Упевнено володіти державною та іноземною мовами для реалізації письмової та усної комунікації, зокрема в ситуаціях професійного й наукового спілкування; презентувати результати досліджень державною та іноземною мовами; вміти вести іноземною мовою бесіду-діалог наукового характеру, користуватися  правилами мовного етикету, читати літературу зі спеціальності, перекладати тексти філологічної проблематики, складати анотації, реферати, наукові виступи іноземною мовою.</w:t>
      </w:r>
    </w:p>
    <w:p w:rsidR="00AF02D7" w:rsidRPr="00DF7FD0" w:rsidRDefault="00AF02D7" w:rsidP="00AE01F7">
      <w:pPr>
        <w:pStyle w:val="TableParagraph"/>
        <w:rPr>
          <w:sz w:val="24"/>
          <w:szCs w:val="24"/>
          <w:lang w:val="uk-UA"/>
        </w:rPr>
      </w:pPr>
      <w:r w:rsidRPr="00DF7FD0">
        <w:rPr>
          <w:b/>
          <w:sz w:val="24"/>
          <w:szCs w:val="24"/>
          <w:lang w:val="uk-UA"/>
        </w:rPr>
        <w:t>ПРН-3</w:t>
      </w:r>
      <w:r>
        <w:rPr>
          <w:b/>
          <w:sz w:val="24"/>
          <w:szCs w:val="24"/>
          <w:lang w:val="uk-UA"/>
        </w:rPr>
        <w:t>.</w:t>
      </w:r>
      <w:r w:rsidRPr="00DF7FD0">
        <w:rPr>
          <w:b/>
          <w:sz w:val="24"/>
          <w:szCs w:val="24"/>
          <w:lang w:val="uk-UA"/>
        </w:rPr>
        <w:t xml:space="preserve"> </w:t>
      </w:r>
      <w:r w:rsidRPr="00DF7FD0">
        <w:rPr>
          <w:sz w:val="24"/>
          <w:szCs w:val="24"/>
          <w:lang w:val="uk-UA"/>
        </w:rPr>
        <w:t>Застосовувати сучасні методики і технології, зокрема інформаційні, для успішного й ефективного здійснення професійної діяльності та забезпечення якості дослідження в конкретній філологічній галузі.</w:t>
      </w:r>
    </w:p>
    <w:p w:rsidR="00AF02D7" w:rsidRPr="00DF7FD0" w:rsidRDefault="00AF02D7" w:rsidP="00AE01F7">
      <w:pPr>
        <w:autoSpaceDE w:val="0"/>
        <w:autoSpaceDN w:val="0"/>
        <w:rPr>
          <w:sz w:val="24"/>
          <w:szCs w:val="24"/>
        </w:rPr>
      </w:pPr>
      <w:r w:rsidRPr="00DF7FD0">
        <w:rPr>
          <w:b/>
          <w:sz w:val="24"/>
          <w:szCs w:val="24"/>
        </w:rPr>
        <w:t>ПРН-6</w:t>
      </w:r>
      <w:r>
        <w:rPr>
          <w:b/>
          <w:sz w:val="24"/>
          <w:szCs w:val="24"/>
        </w:rPr>
        <w:t>.</w:t>
      </w:r>
      <w:r w:rsidRPr="00DF7FD0">
        <w:rPr>
          <w:b/>
          <w:sz w:val="24"/>
          <w:szCs w:val="24"/>
        </w:rPr>
        <w:t xml:space="preserve"> </w:t>
      </w:r>
      <w:r w:rsidRPr="00DF7FD0">
        <w:rPr>
          <w:sz w:val="24"/>
          <w:szCs w:val="24"/>
        </w:rPr>
        <w:t>Застосовувати знання про експресивні, емоційні, логічні засоби мови та техніку мовлення для досягнення запланованого прагматичного результату й організації успішної комунікації.</w:t>
      </w:r>
    </w:p>
    <w:p w:rsidR="00AF02D7" w:rsidRPr="00DF7FD0" w:rsidRDefault="00AF02D7" w:rsidP="00AE01F7">
      <w:pPr>
        <w:pStyle w:val="15"/>
        <w:ind w:firstLine="540"/>
        <w:jc w:val="both"/>
        <w:rPr>
          <w:rFonts w:ascii="Times New Roman" w:hAnsi="Times New Roman"/>
          <w:sz w:val="24"/>
          <w:szCs w:val="24"/>
        </w:rPr>
      </w:pPr>
      <w:r w:rsidRPr="00DF7FD0">
        <w:rPr>
          <w:rFonts w:ascii="Times New Roman" w:hAnsi="Times New Roman"/>
          <w:b/>
          <w:sz w:val="24"/>
          <w:szCs w:val="24"/>
        </w:rPr>
        <w:lastRenderedPageBreak/>
        <w:t>ПРН-8</w:t>
      </w:r>
      <w:r>
        <w:rPr>
          <w:rFonts w:ascii="Times New Roman" w:hAnsi="Times New Roman"/>
          <w:b/>
          <w:sz w:val="24"/>
          <w:szCs w:val="24"/>
        </w:rPr>
        <w:t>.</w:t>
      </w:r>
      <w:r w:rsidRPr="00DF7FD0">
        <w:rPr>
          <w:rFonts w:ascii="Times New Roman" w:hAnsi="Times New Roman"/>
          <w:b/>
          <w:sz w:val="24"/>
          <w:szCs w:val="24"/>
        </w:rPr>
        <w:t xml:space="preserve"> </w:t>
      </w:r>
      <w:r w:rsidRPr="00DF7FD0">
        <w:rPr>
          <w:rFonts w:ascii="Times New Roman" w:hAnsi="Times New Roman"/>
          <w:sz w:val="24"/>
          <w:szCs w:val="24"/>
        </w:rPr>
        <w:t>Оцінювати історичні надбання та новітні досягнення літературознавства;</w:t>
      </w:r>
      <w:r w:rsidRPr="00DF7FD0">
        <w:rPr>
          <w:sz w:val="24"/>
          <w:szCs w:val="24"/>
        </w:rPr>
        <w:t xml:space="preserve"> </w:t>
      </w:r>
      <w:r w:rsidRPr="00DF7FD0">
        <w:rPr>
          <w:rFonts w:ascii="Times New Roman" w:hAnsi="Times New Roman"/>
          <w:sz w:val="24"/>
          <w:szCs w:val="24"/>
          <w:lang w:eastAsia="en-US"/>
        </w:rPr>
        <w:t xml:space="preserve">розуміти особливості художньої літератури, осмислювати мистецтво слова як систему систем, </w:t>
      </w:r>
      <w:r w:rsidRPr="00DF7FD0">
        <w:rPr>
          <w:rFonts w:ascii="Times New Roman" w:hAnsi="Times New Roman"/>
          <w:spacing w:val="-3"/>
          <w:sz w:val="24"/>
          <w:szCs w:val="24"/>
          <w:lang w:eastAsia="en-US"/>
        </w:rPr>
        <w:t xml:space="preserve">розуміти </w:t>
      </w:r>
      <w:r w:rsidRPr="00DF7FD0">
        <w:rPr>
          <w:rFonts w:ascii="Times New Roman" w:hAnsi="Times New Roman"/>
          <w:sz w:val="24"/>
          <w:szCs w:val="24"/>
          <w:lang w:eastAsia="en-US"/>
        </w:rPr>
        <w:t xml:space="preserve">еволюційний шлях розвитку вітчизняного і світового літературознавства, мати уявлення про поетику літературного твору, художнього тексту, про множинність його інтерпретацій, варіативність підходів; аналізувати твори сучасної та класичної літератури  з точки зору їхнього ідейно-естетичного </w:t>
      </w:r>
      <w:r w:rsidRPr="00DF7FD0">
        <w:rPr>
          <w:rFonts w:ascii="Times New Roman" w:hAnsi="Times New Roman"/>
          <w:spacing w:val="-3"/>
          <w:sz w:val="24"/>
          <w:szCs w:val="24"/>
          <w:lang w:eastAsia="en-US"/>
        </w:rPr>
        <w:t xml:space="preserve">змісту, </w:t>
      </w:r>
      <w:r w:rsidRPr="00DF7FD0">
        <w:rPr>
          <w:rFonts w:ascii="Times New Roman" w:hAnsi="Times New Roman"/>
          <w:sz w:val="24"/>
          <w:szCs w:val="24"/>
          <w:lang w:eastAsia="en-US"/>
        </w:rPr>
        <w:t>композиційних та індивідуально-стильових особливостей; вільно володіти принципами та методами літературознавчого аналізу художнього тексту та інтерпретації літературного твору; глибоко знати проблеми вивчення літературних напрямів, стилів, системи художніх образів і жанрів, сюжетно-композиційних особливостей творів, засобів художньої</w:t>
      </w:r>
      <w:r w:rsidRPr="00DF7FD0">
        <w:rPr>
          <w:rFonts w:ascii="Times New Roman" w:hAnsi="Times New Roman"/>
          <w:spacing w:val="-3"/>
          <w:sz w:val="24"/>
          <w:szCs w:val="24"/>
          <w:lang w:eastAsia="en-US"/>
        </w:rPr>
        <w:t xml:space="preserve"> </w:t>
      </w:r>
      <w:r w:rsidRPr="00DF7FD0">
        <w:rPr>
          <w:rFonts w:ascii="Times New Roman" w:hAnsi="Times New Roman"/>
          <w:sz w:val="24"/>
          <w:szCs w:val="24"/>
          <w:lang w:eastAsia="en-US"/>
        </w:rPr>
        <w:t xml:space="preserve">виразності; </w:t>
      </w:r>
      <w:r w:rsidRPr="00DF7FD0">
        <w:rPr>
          <w:rFonts w:ascii="Times New Roman" w:hAnsi="Times New Roman"/>
          <w:sz w:val="24"/>
          <w:szCs w:val="24"/>
        </w:rPr>
        <w:t>усвідомлювати природу і сутність національних традицій у галузі літератури та мистецтва, вирізняти загальносвітове, європейське і специфічно національне в розвиткові</w:t>
      </w:r>
      <w:r w:rsidRPr="00DF7FD0">
        <w:rPr>
          <w:rFonts w:ascii="Times New Roman" w:hAnsi="Times New Roman"/>
          <w:spacing w:val="-8"/>
          <w:sz w:val="24"/>
          <w:szCs w:val="24"/>
        </w:rPr>
        <w:t xml:space="preserve"> </w:t>
      </w:r>
      <w:r w:rsidRPr="00DF7FD0">
        <w:rPr>
          <w:rFonts w:ascii="Times New Roman" w:hAnsi="Times New Roman"/>
          <w:sz w:val="24"/>
          <w:szCs w:val="24"/>
        </w:rPr>
        <w:t>літератури.</w:t>
      </w:r>
    </w:p>
    <w:p w:rsidR="00AF02D7" w:rsidRPr="00DF7FD0" w:rsidRDefault="00AF02D7" w:rsidP="00AE01F7">
      <w:pPr>
        <w:autoSpaceDE w:val="0"/>
        <w:autoSpaceDN w:val="0"/>
        <w:rPr>
          <w:spacing w:val="-3"/>
          <w:sz w:val="24"/>
          <w:szCs w:val="24"/>
        </w:rPr>
      </w:pPr>
      <w:r w:rsidRPr="00DF7FD0">
        <w:rPr>
          <w:b/>
          <w:spacing w:val="-3"/>
          <w:sz w:val="24"/>
          <w:szCs w:val="24"/>
        </w:rPr>
        <w:t>ПРН-9</w:t>
      </w:r>
      <w:r>
        <w:rPr>
          <w:b/>
          <w:spacing w:val="-3"/>
          <w:sz w:val="24"/>
          <w:szCs w:val="24"/>
        </w:rPr>
        <w:t>.</w:t>
      </w:r>
      <w:r w:rsidRPr="00DF7FD0">
        <w:rPr>
          <w:spacing w:val="-3"/>
          <w:sz w:val="24"/>
          <w:szCs w:val="24"/>
        </w:rPr>
        <w:t xml:space="preserve"> Характеризувати теоретичні засади (концепції, категорії, принципи, основні поняття тощо) та прикладні аспекти українського мовознавства та літературознавства; самостійно проводити дослідницьку роботу, пов’язану з українською мовою та літературою; аналізувати, інтерпретувати і представляти результати  дослідних і практичних робіт за затвердженими формами; ставити і вирішувати на основі наявних даних прикладні завдання, пов</w:t>
      </w:r>
      <w:r>
        <w:rPr>
          <w:spacing w:val="-3"/>
          <w:sz w:val="24"/>
          <w:szCs w:val="24"/>
        </w:rPr>
        <w:t>’</w:t>
      </w:r>
      <w:r w:rsidRPr="00DF7FD0">
        <w:rPr>
          <w:spacing w:val="-3"/>
          <w:sz w:val="24"/>
          <w:szCs w:val="24"/>
        </w:rPr>
        <w:t>язані з використанням мови та літератури в процесах освіти, комунікації.</w:t>
      </w:r>
    </w:p>
    <w:p w:rsidR="00AF02D7" w:rsidRPr="00DF7FD0" w:rsidRDefault="00AF02D7" w:rsidP="00AE01F7">
      <w:pPr>
        <w:autoSpaceDE w:val="0"/>
        <w:autoSpaceDN w:val="0"/>
        <w:rPr>
          <w:spacing w:val="-3"/>
          <w:sz w:val="24"/>
          <w:szCs w:val="24"/>
        </w:rPr>
      </w:pPr>
      <w:r w:rsidRPr="00DF7FD0">
        <w:rPr>
          <w:b/>
          <w:spacing w:val="-3"/>
          <w:sz w:val="24"/>
          <w:szCs w:val="24"/>
        </w:rPr>
        <w:t>ПРН-10</w:t>
      </w:r>
      <w:r>
        <w:rPr>
          <w:b/>
          <w:spacing w:val="-3"/>
          <w:sz w:val="24"/>
          <w:szCs w:val="24"/>
        </w:rPr>
        <w:t>.</w:t>
      </w:r>
      <w:r w:rsidRPr="00DF7FD0">
        <w:rPr>
          <w:spacing w:val="-3"/>
          <w:sz w:val="24"/>
          <w:szCs w:val="24"/>
        </w:rPr>
        <w:t xml:space="preserve"> Збирати й систематизувати мовні, літературні, фольклорні факти, інтерпретувати й перекладати тексти різних стилів і жанрів української мови та літератури; працювати з науковою літературою, визначати  суть та характер нерозв</w:t>
      </w:r>
      <w:r>
        <w:rPr>
          <w:spacing w:val="-3"/>
          <w:sz w:val="24"/>
          <w:szCs w:val="24"/>
        </w:rPr>
        <w:t>’</w:t>
      </w:r>
      <w:r w:rsidRPr="00DF7FD0">
        <w:rPr>
          <w:spacing w:val="-3"/>
          <w:sz w:val="24"/>
          <w:szCs w:val="24"/>
        </w:rPr>
        <w:t>язаних наукових проблем; узагальнювати й класифікувати емпіричний матеріал, вирішувати завдання пошукового та проблемного характеру тощо.</w:t>
      </w:r>
    </w:p>
    <w:p w:rsidR="00AF02D7" w:rsidRDefault="00AF02D7" w:rsidP="00AE01F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Обсяг курсу на поточний навчальний рік</w:t>
      </w:r>
    </w:p>
    <w:p w:rsidR="00AF02D7" w:rsidRDefault="00AF02D7">
      <w:pPr>
        <w:pStyle w:val="normal"/>
        <w:ind w:left="720"/>
        <w:rPr>
          <w:rFonts w:ascii="Times New Roman" w:hAnsi="Times New Roman" w:cs="Times New Roman"/>
          <w:color w:val="000000"/>
          <w:sz w:val="22"/>
          <w:szCs w:val="22"/>
        </w:rPr>
      </w:pPr>
    </w:p>
    <w:tbl>
      <w:tblPr>
        <w:tblW w:w="13422"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510"/>
        <w:gridCol w:w="3486"/>
        <w:gridCol w:w="3531"/>
        <w:gridCol w:w="2895"/>
      </w:tblGrid>
      <w:tr w:rsidR="00AF02D7" w:rsidTr="0001659E">
        <w:tc>
          <w:tcPr>
            <w:tcW w:w="3510" w:type="dxa"/>
          </w:tcPr>
          <w:p w:rsidR="00AF02D7" w:rsidRPr="0001659E" w:rsidRDefault="00AF02D7" w:rsidP="0001659E">
            <w:pPr>
              <w:pStyle w:val="normal"/>
              <w:rPr>
                <w:rFonts w:ascii="Times New Roman" w:hAnsi="Times New Roman" w:cs="Times New Roman"/>
                <w:color w:val="000000"/>
                <w:sz w:val="22"/>
                <w:szCs w:val="22"/>
              </w:rPr>
            </w:pPr>
          </w:p>
        </w:tc>
        <w:tc>
          <w:tcPr>
            <w:tcW w:w="3486"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Лекції</w:t>
            </w:r>
          </w:p>
        </w:tc>
        <w:tc>
          <w:tcPr>
            <w:tcW w:w="3531"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Практичні заняття</w:t>
            </w:r>
          </w:p>
        </w:tc>
        <w:tc>
          <w:tcPr>
            <w:tcW w:w="2895"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Самостійна робота</w:t>
            </w:r>
          </w:p>
        </w:tc>
      </w:tr>
      <w:tr w:rsidR="00AF02D7" w:rsidTr="0001659E">
        <w:tc>
          <w:tcPr>
            <w:tcW w:w="3510" w:type="dxa"/>
          </w:tcPr>
          <w:p w:rsidR="00AF02D7" w:rsidRPr="0001659E" w:rsidRDefault="00AF02D7" w:rsidP="0001659E">
            <w:pPr>
              <w:pStyle w:val="normal"/>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Кількість годин</w:t>
            </w:r>
          </w:p>
        </w:tc>
        <w:tc>
          <w:tcPr>
            <w:tcW w:w="3486" w:type="dxa"/>
          </w:tcPr>
          <w:p w:rsidR="00AF02D7" w:rsidRPr="0001659E" w:rsidRDefault="00AF02D7" w:rsidP="00AA07DE">
            <w:pPr>
              <w:pStyle w:val="normal"/>
              <w:tabs>
                <w:tab w:val="left" w:pos="2235"/>
              </w:tabs>
              <w:rPr>
                <w:rFonts w:ascii="Times New Roman" w:hAnsi="Times New Roman" w:cs="Times New Roman"/>
                <w:color w:val="000000"/>
                <w:sz w:val="22"/>
                <w:szCs w:val="22"/>
                <w:lang w:val="ru-RU"/>
              </w:rPr>
            </w:pPr>
          </w:p>
        </w:tc>
        <w:tc>
          <w:tcPr>
            <w:tcW w:w="3531" w:type="dxa"/>
          </w:tcPr>
          <w:p w:rsidR="00AF02D7" w:rsidRPr="0001659E" w:rsidRDefault="00AF02D7" w:rsidP="00AA07DE">
            <w:pPr>
              <w:pStyle w:val="normal"/>
              <w:ind w:firstLine="720"/>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50</w:t>
            </w:r>
          </w:p>
        </w:tc>
        <w:tc>
          <w:tcPr>
            <w:tcW w:w="2895" w:type="dxa"/>
          </w:tcPr>
          <w:p w:rsidR="00AF02D7" w:rsidRPr="0001659E" w:rsidRDefault="00AF02D7" w:rsidP="0001659E">
            <w:pPr>
              <w:pStyle w:val="normal"/>
              <w:rPr>
                <w:rFonts w:ascii="Times New Roman" w:hAnsi="Times New Roman" w:cs="Times New Roman"/>
                <w:color w:val="000000"/>
                <w:sz w:val="22"/>
                <w:szCs w:val="22"/>
                <w:lang w:val="ru-RU"/>
              </w:rPr>
            </w:pPr>
            <w:r>
              <w:rPr>
                <w:rFonts w:ascii="Times New Roman" w:hAnsi="Times New Roman" w:cs="Times New Roman"/>
                <w:color w:val="000000"/>
                <w:sz w:val="22"/>
                <w:szCs w:val="22"/>
                <w:lang w:val="ru-RU"/>
              </w:rPr>
              <w:t>100</w:t>
            </w:r>
          </w:p>
        </w:tc>
      </w:tr>
    </w:tbl>
    <w:p w:rsidR="00AF02D7" w:rsidRDefault="00AF02D7">
      <w:pPr>
        <w:pStyle w:val="normal"/>
        <w:ind w:left="720"/>
        <w:rPr>
          <w:rFonts w:ascii="Times New Roman" w:hAnsi="Times New Roman" w:cs="Times New Roman"/>
          <w:color w:val="000000"/>
          <w:sz w:val="22"/>
          <w:szCs w:val="22"/>
        </w:rPr>
      </w:pPr>
    </w:p>
    <w:p w:rsidR="00AF02D7" w:rsidRDefault="00AF02D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Ознаки курсу</w:t>
      </w:r>
    </w:p>
    <w:tbl>
      <w:tblPr>
        <w:tblW w:w="13791" w:type="dxa"/>
        <w:tblInd w:w="7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939"/>
        <w:gridCol w:w="1643"/>
        <w:gridCol w:w="5303"/>
        <w:gridCol w:w="2268"/>
        <w:gridCol w:w="2638"/>
      </w:tblGrid>
      <w:tr w:rsidR="00AF02D7" w:rsidTr="0001659E">
        <w:tc>
          <w:tcPr>
            <w:tcW w:w="1940"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Рік викладання</w:t>
            </w:r>
          </w:p>
        </w:tc>
        <w:tc>
          <w:tcPr>
            <w:tcW w:w="1643"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Семестр</w:t>
            </w:r>
          </w:p>
        </w:tc>
        <w:tc>
          <w:tcPr>
            <w:tcW w:w="5303"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Спеціальність</w:t>
            </w:r>
          </w:p>
        </w:tc>
        <w:tc>
          <w:tcPr>
            <w:tcW w:w="2268"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Курс (рік навчання)</w:t>
            </w:r>
          </w:p>
        </w:tc>
        <w:tc>
          <w:tcPr>
            <w:tcW w:w="2638" w:type="dxa"/>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Обов’язковий/</w:t>
            </w:r>
          </w:p>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b/>
                <w:color w:val="000000"/>
                <w:sz w:val="22"/>
                <w:szCs w:val="22"/>
              </w:rPr>
              <w:t>вибірковий</w:t>
            </w:r>
          </w:p>
        </w:tc>
      </w:tr>
      <w:tr w:rsidR="00AF02D7" w:rsidTr="0001659E">
        <w:tc>
          <w:tcPr>
            <w:tcW w:w="1940"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1643"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w:t>
            </w:r>
            <w:r w:rsidRPr="0001659E">
              <w:rPr>
                <w:rFonts w:ascii="Times New Roman" w:hAnsi="Times New Roman" w:cs="Times New Roman"/>
                <w:color w:val="000000"/>
                <w:sz w:val="22"/>
                <w:szCs w:val="22"/>
              </w:rPr>
              <w:t>-й</w:t>
            </w:r>
          </w:p>
        </w:tc>
        <w:tc>
          <w:tcPr>
            <w:tcW w:w="5303" w:type="dxa"/>
          </w:tcPr>
          <w:p w:rsidR="00AF02D7" w:rsidRPr="009E1598" w:rsidRDefault="00AF02D7" w:rsidP="009E1598">
            <w:pPr>
              <w:rPr>
                <w:sz w:val="24"/>
                <w:szCs w:val="24"/>
              </w:rPr>
            </w:pPr>
            <w:r w:rsidRPr="009E1598">
              <w:rPr>
                <w:sz w:val="24"/>
                <w:szCs w:val="24"/>
              </w:rPr>
              <w:t>035.041 Філологія (германські мови та літератури  (переклад  включно), перша – англійська)</w:t>
            </w:r>
          </w:p>
          <w:p w:rsidR="00AF02D7" w:rsidRPr="00F23C2F" w:rsidRDefault="00AF02D7" w:rsidP="00096AB0"/>
        </w:tc>
        <w:tc>
          <w:tcPr>
            <w:tcW w:w="2268" w:type="dxa"/>
          </w:tcPr>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1М</w:t>
            </w:r>
            <w:r w:rsidRPr="0001659E">
              <w:rPr>
                <w:rFonts w:ascii="Times New Roman" w:hAnsi="Times New Roman" w:cs="Times New Roman"/>
                <w:color w:val="000000"/>
                <w:sz w:val="22"/>
                <w:szCs w:val="22"/>
              </w:rPr>
              <w:t>-й</w:t>
            </w:r>
          </w:p>
        </w:tc>
        <w:tc>
          <w:tcPr>
            <w:tcW w:w="2638" w:type="dxa"/>
          </w:tcPr>
          <w:p w:rsidR="00AF02D7" w:rsidRPr="0001659E" w:rsidRDefault="00AF02D7" w:rsidP="0001659E">
            <w:pPr>
              <w:pStyle w:val="normal"/>
              <w:rPr>
                <w:rFonts w:ascii="Times New Roman" w:hAnsi="Times New Roman" w:cs="Times New Roman"/>
                <w:color w:val="000000"/>
                <w:sz w:val="22"/>
                <w:szCs w:val="22"/>
              </w:rPr>
            </w:pPr>
          </w:p>
          <w:p w:rsidR="00AF02D7" w:rsidRPr="0001659E" w:rsidRDefault="00AF02D7" w:rsidP="0001659E">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Обов’язкова</w:t>
            </w:r>
          </w:p>
        </w:tc>
      </w:tr>
    </w:tbl>
    <w:p w:rsidR="00AF02D7" w:rsidRDefault="00AF02D7">
      <w:pPr>
        <w:pStyle w:val="normal"/>
        <w:ind w:left="720"/>
        <w:rPr>
          <w:rFonts w:ascii="Times New Roman" w:hAnsi="Times New Roman" w:cs="Times New Roman"/>
          <w:color w:val="000000"/>
          <w:sz w:val="22"/>
          <w:szCs w:val="22"/>
        </w:rPr>
      </w:pPr>
    </w:p>
    <w:p w:rsidR="00AF02D7" w:rsidRDefault="00AF02D7">
      <w:pPr>
        <w:pStyle w:val="normal"/>
        <w:numPr>
          <w:ilvl w:val="0"/>
          <w:numId w:val="4"/>
        </w:numPr>
        <w:rPr>
          <w:rFonts w:ascii="Times New Roman" w:hAnsi="Times New Roman" w:cs="Times New Roman"/>
          <w:color w:val="000000"/>
          <w:sz w:val="22"/>
          <w:szCs w:val="22"/>
        </w:rPr>
      </w:pPr>
      <w:r>
        <w:rPr>
          <w:rFonts w:ascii="Times New Roman" w:hAnsi="Times New Roman" w:cs="Times New Roman"/>
          <w:b/>
          <w:color w:val="000000"/>
          <w:sz w:val="22"/>
          <w:szCs w:val="22"/>
        </w:rPr>
        <w:t xml:space="preserve">Технічне й програмне забезпечення/обладнання: </w:t>
      </w:r>
      <w:r>
        <w:rPr>
          <w:rFonts w:ascii="Times New Roman" w:hAnsi="Times New Roman" w:cs="Times New Roman"/>
          <w:color w:val="000000"/>
          <w:sz w:val="22"/>
          <w:szCs w:val="22"/>
        </w:rPr>
        <w:t xml:space="preserve">ноутбук, </w:t>
      </w:r>
      <w:proofErr w:type="spellStart"/>
      <w:r>
        <w:rPr>
          <w:rFonts w:ascii="Times New Roman" w:hAnsi="Times New Roman" w:cs="Times New Roman"/>
          <w:color w:val="000000"/>
          <w:sz w:val="22"/>
          <w:szCs w:val="22"/>
        </w:rPr>
        <w:t>проєктор</w:t>
      </w:r>
      <w:proofErr w:type="spellEnd"/>
      <w:r>
        <w:rPr>
          <w:rFonts w:ascii="Times New Roman" w:hAnsi="Times New Roman" w:cs="Times New Roman"/>
          <w:b/>
          <w:color w:val="000000"/>
          <w:sz w:val="22"/>
          <w:szCs w:val="22"/>
        </w:rPr>
        <w:t xml:space="preserve"> </w:t>
      </w:r>
    </w:p>
    <w:p w:rsidR="00AF02D7" w:rsidRDefault="00AF02D7" w:rsidP="00527C5A">
      <w:pPr>
        <w:pStyle w:val="normal"/>
        <w:numPr>
          <w:ilvl w:val="0"/>
          <w:numId w:val="4"/>
        </w:numPr>
        <w:jc w:val="both"/>
        <w:rPr>
          <w:rFonts w:ascii="Times New Roman" w:hAnsi="Times New Roman" w:cs="Times New Roman"/>
          <w:color w:val="000000"/>
          <w:sz w:val="22"/>
          <w:szCs w:val="22"/>
        </w:rPr>
      </w:pPr>
      <w:r>
        <w:rPr>
          <w:rFonts w:ascii="Times New Roman" w:hAnsi="Times New Roman" w:cs="Times New Roman"/>
          <w:b/>
          <w:color w:val="000000"/>
          <w:sz w:val="22"/>
          <w:szCs w:val="22"/>
        </w:rPr>
        <w:t xml:space="preserve"> </w:t>
      </w:r>
      <w:r w:rsidRPr="002C0FC2">
        <w:rPr>
          <w:rFonts w:ascii="Times New Roman" w:hAnsi="Times New Roman" w:cs="Times New Roman"/>
          <w:b/>
          <w:color w:val="000000"/>
          <w:sz w:val="22"/>
          <w:szCs w:val="22"/>
        </w:rPr>
        <w:t xml:space="preserve">Політика курсу: </w:t>
      </w:r>
      <w:r w:rsidRPr="002C0FC2">
        <w:rPr>
          <w:rFonts w:ascii="Times New Roman" w:hAnsi="Times New Roman" w:cs="Times New Roman"/>
          <w:color w:val="000000"/>
          <w:sz w:val="22"/>
          <w:szCs w:val="22"/>
        </w:rPr>
        <w:t>відвідування</w:t>
      </w:r>
      <w:r>
        <w:rPr>
          <w:rFonts w:ascii="Times New Roman" w:hAnsi="Times New Roman" w:cs="Times New Roman"/>
          <w:color w:val="000000"/>
          <w:sz w:val="22"/>
          <w:szCs w:val="22"/>
        </w:rPr>
        <w:t xml:space="preserve"> практичних занять (неприпустимість пропусків, запізнень ); правила поведінки на заняттях (активна участь, виконання необхідного мінімуму навчальної роботи) робота з автентичними німецькомовними текстами та джерелами, виконання завдань лексико-граматичного та стилістичного плану, підготовка ряду творчих завдань.</w:t>
      </w:r>
    </w:p>
    <w:p w:rsidR="00AF02D7" w:rsidRDefault="00AF02D7" w:rsidP="00527C5A">
      <w:pPr>
        <w:pStyle w:val="normal"/>
        <w:ind w:left="360" w:firstLine="540"/>
        <w:jc w:val="both"/>
        <w:rPr>
          <w:rFonts w:ascii="Times New Roman" w:hAnsi="Times New Roman" w:cs="Times New Roman"/>
          <w:color w:val="000000"/>
          <w:sz w:val="22"/>
          <w:szCs w:val="22"/>
        </w:rPr>
      </w:pPr>
      <w:r>
        <w:rPr>
          <w:rFonts w:ascii="Times New Roman" w:hAnsi="Times New Roman" w:cs="Times New Roman"/>
          <w:color w:val="000000"/>
          <w:sz w:val="22"/>
          <w:szCs w:val="22"/>
        </w:rPr>
        <w:t xml:space="preserve">При організації освітнього процесу в Херсонському державному університеті студенти та викладачі діють відповідно до: Положення про самостійну роботу студентів </w:t>
      </w:r>
      <w:hyperlink r:id="rId6" w:history="1">
        <w:r w:rsidRPr="00D7371C">
          <w:rPr>
            <w:rStyle w:val="ab"/>
            <w:rFonts w:ascii="Times New Roman" w:hAnsi="Times New Roman"/>
          </w:rPr>
          <w:t>http://www.kspu.edu/About/DepartmentAndServices/DAcademicServ.aspx</w:t>
        </w:r>
      </w:hyperlink>
      <w:r>
        <w:rPr>
          <w:rFonts w:ascii="Times New Roman" w:hAnsi="Times New Roman" w:cs="Times New Roman"/>
          <w:color w:val="000000"/>
          <w:sz w:val="22"/>
          <w:szCs w:val="22"/>
        </w:rPr>
        <w:t>); Положення про організацію освітнього процесу (</w:t>
      </w:r>
      <w:hyperlink r:id="rId7">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проведення практики студентів (</w:t>
      </w:r>
      <w:hyperlink r:id="rId8">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Положення про порядок оцінювання знань студентів (</w:t>
      </w:r>
      <w:hyperlink r:id="rId9">
        <w:r>
          <w:rPr>
            <w:rFonts w:ascii="Times New Roman" w:hAnsi="Times New Roman" w:cs="Times New Roman"/>
            <w:color w:val="0000FF"/>
            <w:sz w:val="22"/>
            <w:szCs w:val="22"/>
            <w:u w:val="single"/>
          </w:rPr>
          <w:t>http://www.kspu.edu/About/DepartmentAndServices/DAcademicServ.aspx</w:t>
        </w:r>
      </w:hyperlink>
      <w:r>
        <w:rPr>
          <w:rFonts w:ascii="Times New Roman" w:hAnsi="Times New Roman" w:cs="Times New Roman"/>
          <w:color w:val="000000"/>
          <w:sz w:val="22"/>
          <w:szCs w:val="22"/>
        </w:rPr>
        <w:t xml:space="preserve">); Положення про академічну доброчесність </w:t>
      </w:r>
      <w:r>
        <w:rPr>
          <w:rFonts w:ascii="Times New Roman" w:hAnsi="Times New Roman" w:cs="Times New Roman"/>
          <w:color w:val="000000"/>
          <w:sz w:val="22"/>
          <w:szCs w:val="22"/>
        </w:rPr>
        <w:lastRenderedPageBreak/>
        <w:t>(</w:t>
      </w:r>
      <w:hyperlink r:id="rId10">
        <w:r>
          <w:rPr>
            <w:rFonts w:ascii="Times New Roman" w:hAnsi="Times New Roman" w:cs="Times New Roman"/>
            <w:color w:val="0000FF"/>
            <w:sz w:val="22"/>
            <w:szCs w:val="22"/>
            <w:u w:val="single"/>
          </w:rPr>
          <w:t>http://www.kspu.edu/Information/Academicintegrity.aspx</w:t>
        </w:r>
      </w:hyperlink>
      <w:r>
        <w:rPr>
          <w:rFonts w:ascii="Times New Roman" w:hAnsi="Times New Roman" w:cs="Times New Roman"/>
          <w:color w:val="000000"/>
          <w:sz w:val="22"/>
          <w:szCs w:val="22"/>
        </w:rPr>
        <w:t>); Положення про кваліфікаційну роботу (</w:t>
      </w:r>
      <w:proofErr w:type="spellStart"/>
      <w:r>
        <w:rPr>
          <w:rFonts w:ascii="Times New Roman" w:hAnsi="Times New Roman" w:cs="Times New Roman"/>
          <w:color w:val="000000"/>
          <w:sz w:val="22"/>
          <w:szCs w:val="22"/>
        </w:rPr>
        <w:t>проєкт</w:t>
      </w:r>
      <w:proofErr w:type="spellEnd"/>
      <w:r>
        <w:rPr>
          <w:rFonts w:ascii="Times New Roman" w:hAnsi="Times New Roman" w:cs="Times New Roman"/>
          <w:color w:val="000000"/>
          <w:sz w:val="22"/>
          <w:szCs w:val="22"/>
        </w:rPr>
        <w:t>) студента (</w:t>
      </w:r>
      <w:hyperlink r:id="rId11">
        <w:r>
          <w:rPr>
            <w:rFonts w:ascii="Times New Roman" w:hAnsi="Times New Roman" w:cs="Times New Roman"/>
            <w:color w:val="0000FF"/>
            <w:sz w:val="22"/>
            <w:szCs w:val="22"/>
            <w:u w:val="single"/>
          </w:rPr>
          <w:t>http://www.kspu.edu/About/Faculty/INaturalScience/MFstud.aspx</w:t>
        </w:r>
      </w:hyperlink>
      <w:r>
        <w:rPr>
          <w:rFonts w:ascii="Times New Roman" w:hAnsi="Times New Roman" w:cs="Times New Roman"/>
          <w:color w:val="000000"/>
          <w:sz w:val="22"/>
          <w:szCs w:val="22"/>
        </w:rPr>
        <w:t xml:space="preserve">); Положення про внутрішнє забезпечення якості освіти (http://www.kspu.edu/About/DepartmentAndServices/DMethodics/EduProcess.aspx); Положення про порядок і умови обрання освітніх компонент/навчальних дисциплін за вибором здобувачами вищої освіти   (http://www.kspu.edu/About/DepartmentAndServices/DMethodics/EduProcess.aspx) </w:t>
      </w:r>
    </w:p>
    <w:p w:rsidR="00AF02D7" w:rsidRDefault="00AF02D7">
      <w:pPr>
        <w:pStyle w:val="normal"/>
        <w:spacing w:after="200" w:line="276" w:lineRule="auto"/>
        <w:jc w:val="both"/>
        <w:rPr>
          <w:rFonts w:ascii="Times New Roman" w:hAnsi="Times New Roman" w:cs="Times New Roman"/>
          <w:color w:val="000000"/>
          <w:sz w:val="22"/>
          <w:szCs w:val="22"/>
        </w:rPr>
      </w:pPr>
    </w:p>
    <w:p w:rsidR="00AF02D7" w:rsidRDefault="00AF02D7">
      <w:pPr>
        <w:pStyle w:val="normal"/>
        <w:spacing w:after="160" w:line="259" w:lineRule="auto"/>
        <w:jc w:val="both"/>
        <w:rPr>
          <w:rFonts w:ascii="Times New Roman" w:hAnsi="Times New Roman" w:cs="Times New Roman"/>
          <w:color w:val="000000"/>
          <w:sz w:val="28"/>
          <w:szCs w:val="28"/>
        </w:rPr>
      </w:pPr>
      <w:r>
        <w:rPr>
          <w:rFonts w:ascii="Times New Roman" w:hAnsi="Times New Roman" w:cs="Times New Roman"/>
          <w:b/>
          <w:color w:val="000000"/>
          <w:sz w:val="28"/>
          <w:szCs w:val="28"/>
        </w:rPr>
        <w:t>Схема курсу</w:t>
      </w:r>
    </w:p>
    <w:tbl>
      <w:tblPr>
        <w:tblW w:w="150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27"/>
        <w:gridCol w:w="4111"/>
        <w:gridCol w:w="1418"/>
        <w:gridCol w:w="1789"/>
        <w:gridCol w:w="2685"/>
        <w:gridCol w:w="1851"/>
      </w:tblGrid>
      <w:tr w:rsidR="00AF02D7" w:rsidTr="00520DE4">
        <w:trPr>
          <w:trHeight w:val="2071"/>
        </w:trPr>
        <w:tc>
          <w:tcPr>
            <w:tcW w:w="3227"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Тиждень, дата, години</w:t>
            </w:r>
          </w:p>
        </w:tc>
        <w:tc>
          <w:tcPr>
            <w:tcW w:w="4111"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Тема, план, кількість годин (аудиторної та самостійної)</w:t>
            </w:r>
          </w:p>
        </w:tc>
        <w:tc>
          <w:tcPr>
            <w:tcW w:w="1418"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Форма навчального заняття</w:t>
            </w:r>
          </w:p>
        </w:tc>
        <w:tc>
          <w:tcPr>
            <w:tcW w:w="1789"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Список рекомендованих джерел (за нумерацією розділу 10)</w:t>
            </w:r>
          </w:p>
        </w:tc>
        <w:tc>
          <w:tcPr>
            <w:tcW w:w="2685"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Завдання</w:t>
            </w:r>
          </w:p>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r w:rsidRPr="0001659E">
              <w:rPr>
                <w:rFonts w:ascii="Times New Roman" w:hAnsi="Times New Roman" w:cs="Times New Roman"/>
                <w:b/>
                <w:color w:val="000000"/>
                <w:sz w:val="28"/>
                <w:szCs w:val="28"/>
              </w:rPr>
              <w:t>Максимальна кількість балів</w:t>
            </w:r>
          </w:p>
        </w:tc>
      </w:tr>
      <w:tr w:rsidR="00AF02D7" w:rsidTr="0001659E">
        <w:tc>
          <w:tcPr>
            <w:tcW w:w="15081" w:type="dxa"/>
            <w:gridSpan w:val="6"/>
          </w:tcPr>
          <w:p w:rsidR="00AF02D7" w:rsidRPr="00520DE4" w:rsidRDefault="00AF02D7" w:rsidP="0061230B">
            <w:r>
              <w:rPr>
                <w:b/>
              </w:rPr>
              <w:t>Тема №</w:t>
            </w:r>
            <w:r w:rsidRPr="006C16B7">
              <w:rPr>
                <w:b/>
              </w:rPr>
              <w:t>1</w:t>
            </w:r>
            <w:r w:rsidRPr="006C16B7">
              <w:t xml:space="preserve">. </w:t>
            </w:r>
            <w:r w:rsidRPr="007D2767">
              <w:rPr>
                <w:b/>
              </w:rPr>
              <w:t>Світ у дзеркалі мистецтва: література, кіно, театр, живопис.</w:t>
            </w: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AF02D7" w:rsidRPr="0001659E" w:rsidRDefault="00163A9B" w:rsidP="0001659E">
            <w:pPr>
              <w:pStyle w:val="normal"/>
              <w:jc w:val="center"/>
              <w:rPr>
                <w:rFonts w:ascii="Times New Roman" w:hAnsi="Times New Roman" w:cs="Times New Roman"/>
                <w:color w:val="000000"/>
                <w:sz w:val="22"/>
                <w:szCs w:val="22"/>
              </w:rPr>
            </w:pPr>
            <w:hyperlink r:id="rId12">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12 </w:t>
            </w:r>
            <w:r w:rsidRPr="0001659E">
              <w:rPr>
                <w:rFonts w:ascii="Times New Roman" w:hAnsi="Times New Roman" w:cs="Times New Roman"/>
                <w:color w:val="000000"/>
                <w:sz w:val="22"/>
                <w:szCs w:val="22"/>
              </w:rPr>
              <w:t>годин (аудиторної роботи)</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25</w:t>
            </w:r>
            <w:r w:rsidRPr="0001659E">
              <w:rPr>
                <w:rFonts w:ascii="Times New Roman" w:hAnsi="Times New Roman" w:cs="Times New Roman"/>
                <w:color w:val="000000"/>
                <w:sz w:val="22"/>
                <w:szCs w:val="22"/>
              </w:rPr>
              <w:t xml:space="preserve"> годин (самостійної роботи)</w:t>
            </w:r>
          </w:p>
        </w:tc>
        <w:tc>
          <w:tcPr>
            <w:tcW w:w="4111" w:type="dxa"/>
          </w:tcPr>
          <w:p w:rsidR="00AF02D7" w:rsidRDefault="00AF02D7" w:rsidP="00191B2D">
            <w:pPr>
              <w:numPr>
                <w:ilvl w:val="1"/>
                <w:numId w:val="6"/>
              </w:numPr>
              <w:shd w:val="clear" w:color="auto" w:fill="auto"/>
              <w:jc w:val="left"/>
            </w:pPr>
            <w:r>
              <w:t>Сторінками мистецтва</w:t>
            </w:r>
          </w:p>
          <w:p w:rsidR="00AF02D7" w:rsidRPr="001C714C" w:rsidRDefault="00AF02D7" w:rsidP="00753712">
            <w:pPr>
              <w:ind w:firstLine="0"/>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01659E">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063D46"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2"/>
                <w:szCs w:val="22"/>
              </w:rPr>
            </w:pPr>
          </w:p>
        </w:tc>
      </w:tr>
      <w:tr w:rsidR="00AF02D7" w:rsidTr="0001659E">
        <w:tc>
          <w:tcPr>
            <w:tcW w:w="3227" w:type="dxa"/>
            <w:vMerge/>
          </w:tcPr>
          <w:p w:rsidR="00AF02D7" w:rsidRPr="0001659E" w:rsidRDefault="00AF02D7" w:rsidP="0001659E">
            <w:pPr>
              <w:pStyle w:val="normal"/>
              <w:widowControl w:val="0"/>
              <w:spacing w:line="276" w:lineRule="auto"/>
              <w:rPr>
                <w:rFonts w:ascii="Times New Roman" w:hAnsi="Times New Roman" w:cs="Times New Roman"/>
                <w:color w:val="000000"/>
                <w:sz w:val="22"/>
                <w:szCs w:val="22"/>
              </w:rPr>
            </w:pPr>
          </w:p>
        </w:tc>
        <w:tc>
          <w:tcPr>
            <w:tcW w:w="4111" w:type="dxa"/>
          </w:tcPr>
          <w:p w:rsidR="00AF02D7" w:rsidRDefault="00AF02D7" w:rsidP="00191B2D">
            <w:pPr>
              <w:numPr>
                <w:ilvl w:val="1"/>
                <w:numId w:val="6"/>
              </w:numPr>
              <w:shd w:val="clear" w:color="auto" w:fill="auto"/>
              <w:jc w:val="left"/>
            </w:pPr>
            <w:r>
              <w:t>Видатні картинні галереї у світі</w:t>
            </w:r>
          </w:p>
          <w:p w:rsidR="00AF02D7" w:rsidRPr="001C714C" w:rsidRDefault="00AF02D7" w:rsidP="00191B2D">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widowControl w:val="0"/>
              <w:spacing w:line="276" w:lineRule="auto"/>
              <w:rPr>
                <w:rFonts w:ascii="Times New Roman" w:hAnsi="Times New Roman" w:cs="Times New Roman"/>
                <w:color w:val="000000"/>
                <w:sz w:val="22"/>
                <w:szCs w:val="22"/>
              </w:rPr>
            </w:pPr>
          </w:p>
        </w:tc>
        <w:tc>
          <w:tcPr>
            <w:tcW w:w="4111" w:type="dxa"/>
          </w:tcPr>
          <w:p w:rsidR="00AF02D7" w:rsidRPr="00191B2D" w:rsidRDefault="00AF02D7" w:rsidP="00191B2D">
            <w:pPr>
              <w:numPr>
                <w:ilvl w:val="1"/>
                <w:numId w:val="6"/>
              </w:numPr>
              <w:shd w:val="clear" w:color="auto" w:fill="auto"/>
              <w:jc w:val="left"/>
            </w:pPr>
            <w:r>
              <w:t>Видатні художники світу та їх надбання.</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F02D7" w:rsidRPr="003E543B"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AF02D7" w:rsidRPr="0001659E" w:rsidRDefault="00163A9B" w:rsidP="0001659E">
            <w:pPr>
              <w:pStyle w:val="normal"/>
              <w:jc w:val="center"/>
              <w:rPr>
                <w:rFonts w:ascii="Times New Roman" w:hAnsi="Times New Roman" w:cs="Times New Roman"/>
                <w:color w:val="000000"/>
                <w:sz w:val="22"/>
                <w:szCs w:val="22"/>
              </w:rPr>
            </w:pPr>
            <w:hyperlink r:id="rId13">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10</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Pr="001C714C" w:rsidRDefault="00AF02D7" w:rsidP="005E4FA0">
            <w:pPr>
              <w:rPr>
                <w:sz w:val="24"/>
                <w:szCs w:val="24"/>
              </w:rPr>
            </w:pPr>
            <w:r>
              <w:lastRenderedPageBreak/>
              <w:t xml:space="preserve">Нобелівські лауреати в </w:t>
            </w:r>
            <w:r>
              <w:lastRenderedPageBreak/>
              <w:t>галузі літератури.</w:t>
            </w:r>
          </w:p>
        </w:tc>
        <w:tc>
          <w:tcPr>
            <w:tcW w:w="1418" w:type="dxa"/>
          </w:tcPr>
          <w:p w:rsidR="00AF02D7" w:rsidRPr="0001659E" w:rsidRDefault="00AF02D7"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8"/>
                <w:szCs w:val="28"/>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Pr>
                <w:rFonts w:ascii="Times New Roman" w:hAnsi="Times New Roman" w:cs="Times New Roman"/>
                <w:color w:val="000000"/>
                <w:sz w:val="22"/>
                <w:szCs w:val="22"/>
              </w:rPr>
              <w:lastRenderedPageBreak/>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29061F" w:rsidRDefault="00AF02D7" w:rsidP="003E543B">
            <w:pPr>
              <w:pStyle w:val="normal"/>
              <w:jc w:val="both"/>
              <w:rPr>
                <w:rFonts w:ascii="Times New Roman" w:hAnsi="Times New Roman" w:cs="Times New Roman"/>
                <w:color w:val="000000"/>
                <w:sz w:val="24"/>
                <w:szCs w:val="24"/>
              </w:rPr>
            </w:pPr>
          </w:p>
        </w:tc>
        <w:tc>
          <w:tcPr>
            <w:tcW w:w="1851" w:type="dxa"/>
          </w:tcPr>
          <w:p w:rsidR="00AF02D7" w:rsidRPr="0001659E" w:rsidRDefault="00AF02D7" w:rsidP="00222772">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1C714C" w:rsidRDefault="00AF02D7" w:rsidP="005E4FA0">
            <w:pPr>
              <w:rPr>
                <w:sz w:val="24"/>
                <w:szCs w:val="24"/>
              </w:rPr>
            </w:pPr>
            <w:r>
              <w:t>Мій улюблений письменник та його творчість.</w:t>
            </w:r>
          </w:p>
        </w:tc>
        <w:tc>
          <w:tcPr>
            <w:tcW w:w="1418" w:type="dxa"/>
          </w:tcPr>
          <w:p w:rsidR="00AF02D7" w:rsidRDefault="00AF02D7" w:rsidP="00222772">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E54D94" w:rsidRDefault="00AF02D7" w:rsidP="003E543B">
            <w:pPr>
              <w:pStyle w:val="normal"/>
              <w:jc w:val="both"/>
              <w:rPr>
                <w:rFonts w:ascii="Times New Roman" w:hAnsi="Times New Roman" w:cs="Times New Roman"/>
                <w:color w:val="000000"/>
                <w:sz w:val="24"/>
                <w:szCs w:val="24"/>
              </w:rPr>
            </w:pPr>
          </w:p>
        </w:tc>
        <w:tc>
          <w:tcPr>
            <w:tcW w:w="1851" w:type="dxa"/>
          </w:tcPr>
          <w:p w:rsidR="00AF02D7" w:rsidRPr="0001659E" w:rsidRDefault="00AF02D7" w:rsidP="00222772">
            <w:pPr>
              <w:pStyle w:val="normal"/>
              <w:jc w:val="center"/>
              <w:rPr>
                <w:rFonts w:ascii="Times New Roman" w:hAnsi="Times New Roman" w:cs="Times New Roman"/>
                <w:color w:val="000000"/>
                <w:sz w:val="28"/>
                <w:szCs w:val="28"/>
              </w:rPr>
            </w:pPr>
          </w:p>
        </w:tc>
      </w:tr>
      <w:tr w:rsidR="00AF02D7" w:rsidTr="0001659E">
        <w:tc>
          <w:tcPr>
            <w:tcW w:w="15081" w:type="dxa"/>
            <w:gridSpan w:val="6"/>
          </w:tcPr>
          <w:p w:rsidR="00AF02D7" w:rsidRPr="0061230B" w:rsidRDefault="00AF02D7" w:rsidP="0061230B">
            <w:pPr>
              <w:jc w:val="center"/>
              <w:rPr>
                <w:b/>
              </w:rPr>
            </w:pPr>
            <w:r w:rsidRPr="00DD281A">
              <w:rPr>
                <w:b/>
              </w:rPr>
              <w:t>Тема №  2. Театр. Кіно. Телебачення</w:t>
            </w:r>
            <w:r>
              <w:rPr>
                <w:b/>
              </w:rPr>
              <w:t xml:space="preserve">. </w:t>
            </w:r>
            <w:r w:rsidRPr="007D2767">
              <w:rPr>
                <w:b/>
              </w:rPr>
              <w:t>Захист довкілля</w:t>
            </w: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А</w:t>
            </w:r>
          </w:p>
          <w:p w:rsidR="00AF02D7" w:rsidRPr="0001659E" w:rsidRDefault="00163A9B" w:rsidP="0001659E">
            <w:pPr>
              <w:pStyle w:val="normal"/>
              <w:jc w:val="center"/>
              <w:rPr>
                <w:rFonts w:ascii="Times New Roman" w:hAnsi="Times New Roman" w:cs="Times New Roman"/>
                <w:color w:val="000000"/>
                <w:sz w:val="22"/>
                <w:szCs w:val="22"/>
              </w:rPr>
            </w:pPr>
            <w:hyperlink r:id="rId14">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12</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center"/>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Default="00AF02D7" w:rsidP="00191B2D">
            <w:r>
              <w:t xml:space="preserve">2.1.Видатні театри України та </w:t>
            </w:r>
            <w:proofErr w:type="spellStart"/>
            <w:r>
              <w:t>Німеччини.Видатні</w:t>
            </w:r>
            <w:proofErr w:type="spellEnd"/>
            <w:r>
              <w:t xml:space="preserve"> театральні діячі.</w:t>
            </w:r>
          </w:p>
          <w:p w:rsidR="00AF02D7" w:rsidRPr="00B721C5" w:rsidRDefault="00AF02D7" w:rsidP="0061230B">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Самостійно опрацювати теоретичний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Default="00AF02D7" w:rsidP="00191B2D">
            <w:r>
              <w:t>2.2.Телебачення:переваги та недоліки.</w:t>
            </w:r>
          </w:p>
          <w:p w:rsidR="00AF02D7" w:rsidRPr="00B721C5" w:rsidRDefault="00AF02D7" w:rsidP="0061230B">
            <w:pPr>
              <w:rPr>
                <w:sz w:val="24"/>
                <w:szCs w:val="24"/>
              </w:rPr>
            </w:pP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B721C5" w:rsidRDefault="00AF02D7" w:rsidP="0061230B">
            <w:pPr>
              <w:rPr>
                <w:sz w:val="24"/>
                <w:szCs w:val="24"/>
              </w:rPr>
            </w:pPr>
            <w:r>
              <w:t>2.3.Тематика телевізійних програм.</w:t>
            </w:r>
            <w:r w:rsidRPr="00B721C5">
              <w:rPr>
                <w:rStyle w:val="xfm30347396"/>
                <w:sz w:val="24"/>
                <w:szCs w:val="24"/>
              </w:rPr>
              <w:t>.</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802EF9" w:rsidRDefault="00AF02D7" w:rsidP="00E54D94">
            <w:pPr>
              <w:pStyle w:val="normal"/>
              <w:jc w:val="both"/>
              <w:rPr>
                <w:rFonts w:ascii="Times New Roman" w:hAnsi="Times New Roman" w:cs="Times New Roman"/>
                <w:color w:val="000000"/>
                <w:sz w:val="22"/>
                <w:szCs w:val="22"/>
              </w:rPr>
            </w:pPr>
          </w:p>
        </w:tc>
        <w:tc>
          <w:tcPr>
            <w:tcW w:w="1851" w:type="dxa"/>
          </w:tcPr>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val="restart"/>
          </w:tcPr>
          <w:p w:rsidR="00AF02D7" w:rsidRPr="0001659E" w:rsidRDefault="00AF02D7" w:rsidP="0001659E">
            <w:pPr>
              <w:pStyle w:val="normal"/>
              <w:jc w:val="center"/>
              <w:rPr>
                <w:rFonts w:ascii="Times New Roman" w:hAnsi="Times New Roman" w:cs="Times New Roman"/>
                <w:color w:val="000000"/>
                <w:sz w:val="22"/>
                <w:szCs w:val="22"/>
              </w:rPr>
            </w:pPr>
            <w:r w:rsidRPr="0001659E">
              <w:rPr>
                <w:rFonts w:ascii="Times New Roman" w:hAnsi="Times New Roman" w:cs="Times New Roman"/>
                <w:color w:val="000000"/>
                <w:sz w:val="22"/>
                <w:szCs w:val="22"/>
              </w:rPr>
              <w:t>Тиждень Б</w:t>
            </w:r>
          </w:p>
          <w:p w:rsidR="00AF02D7" w:rsidRPr="0001659E" w:rsidRDefault="00163A9B" w:rsidP="0001659E">
            <w:pPr>
              <w:pStyle w:val="normal"/>
              <w:jc w:val="center"/>
              <w:rPr>
                <w:rFonts w:ascii="Times New Roman" w:hAnsi="Times New Roman" w:cs="Times New Roman"/>
                <w:color w:val="000000"/>
                <w:sz w:val="22"/>
                <w:szCs w:val="22"/>
              </w:rPr>
            </w:pPr>
            <w:hyperlink r:id="rId15">
              <w:r w:rsidR="00AF02D7" w:rsidRPr="0001659E">
                <w:rPr>
                  <w:rFonts w:ascii="Times New Roman" w:hAnsi="Times New Roman" w:cs="Times New Roman"/>
                  <w:color w:val="0000FF"/>
                  <w:sz w:val="22"/>
                  <w:szCs w:val="22"/>
                  <w:u w:val="single"/>
                </w:rPr>
                <w:t>http://www.kspu.edu/forstudent/shedule.aspx</w:t>
              </w:r>
            </w:hyperlink>
            <w:r w:rsidR="00AF02D7" w:rsidRPr="0001659E">
              <w:rPr>
                <w:rFonts w:ascii="Times New Roman" w:hAnsi="Times New Roman" w:cs="Times New Roman"/>
                <w:color w:val="000000"/>
                <w:sz w:val="22"/>
                <w:szCs w:val="22"/>
              </w:rPr>
              <w:t xml:space="preserve"> </w:t>
            </w:r>
          </w:p>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16</w:t>
            </w:r>
            <w:r w:rsidRPr="0001659E">
              <w:rPr>
                <w:rFonts w:ascii="Times New Roman" w:hAnsi="Times New Roman" w:cs="Times New Roman"/>
                <w:color w:val="000000"/>
                <w:sz w:val="22"/>
                <w:szCs w:val="22"/>
              </w:rPr>
              <w:t xml:space="preserve"> годин (аудиторної роботи)</w:t>
            </w:r>
          </w:p>
          <w:p w:rsidR="00AF02D7" w:rsidRPr="0001659E" w:rsidRDefault="00AF02D7" w:rsidP="0001659E">
            <w:pPr>
              <w:pStyle w:val="normal"/>
              <w:jc w:val="both"/>
              <w:rPr>
                <w:rFonts w:ascii="Times New Roman" w:hAnsi="Times New Roman" w:cs="Times New Roman"/>
                <w:color w:val="000000"/>
                <w:sz w:val="28"/>
                <w:szCs w:val="28"/>
              </w:rPr>
            </w:pPr>
            <w:r>
              <w:rPr>
                <w:rFonts w:ascii="Times New Roman" w:hAnsi="Times New Roman" w:cs="Times New Roman"/>
                <w:color w:val="000000"/>
                <w:sz w:val="22"/>
                <w:szCs w:val="22"/>
              </w:rPr>
              <w:t xml:space="preserve">25 </w:t>
            </w:r>
            <w:r w:rsidRPr="0001659E">
              <w:rPr>
                <w:rFonts w:ascii="Times New Roman" w:hAnsi="Times New Roman" w:cs="Times New Roman"/>
                <w:color w:val="000000"/>
                <w:sz w:val="22"/>
                <w:szCs w:val="22"/>
              </w:rPr>
              <w:t>годин (самостійної роботи)</w:t>
            </w:r>
          </w:p>
        </w:tc>
        <w:tc>
          <w:tcPr>
            <w:tcW w:w="4111" w:type="dxa"/>
          </w:tcPr>
          <w:p w:rsidR="00AF02D7" w:rsidRDefault="00AF02D7" w:rsidP="00191B2D">
            <w:pPr>
              <w:shd w:val="clear" w:color="auto" w:fill="auto"/>
              <w:ind w:firstLine="0"/>
              <w:jc w:val="left"/>
            </w:pPr>
            <w:r>
              <w:t>2.4. Переробка сміття – основна проблема навколишнього середовища.</w:t>
            </w:r>
          </w:p>
          <w:p w:rsidR="00AF02D7" w:rsidRPr="00B721C5" w:rsidRDefault="00AF02D7" w:rsidP="005E4FA0">
            <w:pPr>
              <w:rPr>
                <w:sz w:val="24"/>
                <w:szCs w:val="24"/>
              </w:rPr>
            </w:pPr>
          </w:p>
        </w:tc>
        <w:tc>
          <w:tcPr>
            <w:tcW w:w="1418" w:type="dxa"/>
          </w:tcPr>
          <w:p w:rsidR="00AF02D7" w:rsidRPr="0001659E"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Pr="0001659E"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527C5A">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p w:rsidR="00AF02D7" w:rsidRPr="0001659E"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Default="00AF02D7" w:rsidP="00191B2D">
            <w:pPr>
              <w:numPr>
                <w:ilvl w:val="1"/>
                <w:numId w:val="7"/>
              </w:numPr>
              <w:shd w:val="clear" w:color="auto" w:fill="auto"/>
              <w:jc w:val="left"/>
            </w:pPr>
            <w:r>
              <w:t xml:space="preserve">Енергозберігаючі </w:t>
            </w:r>
            <w:r>
              <w:lastRenderedPageBreak/>
              <w:t>ресурси;промисловість та чисті водойми.</w:t>
            </w:r>
          </w:p>
          <w:p w:rsidR="00AF02D7" w:rsidRPr="00B721C5" w:rsidRDefault="00AF02D7" w:rsidP="005E4FA0">
            <w:pPr>
              <w:rPr>
                <w:sz w:val="24"/>
                <w:szCs w:val="24"/>
              </w:rPr>
            </w:pP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lastRenderedPageBreak/>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lastRenderedPageBreak/>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lastRenderedPageBreak/>
              <w:t xml:space="preserve">Самостійно опрацювати </w:t>
            </w:r>
            <w:r w:rsidRPr="00802EF9">
              <w:rPr>
                <w:rFonts w:ascii="Times New Roman" w:hAnsi="Times New Roman" w:cs="Times New Roman"/>
                <w:color w:val="000000"/>
                <w:sz w:val="22"/>
                <w:szCs w:val="22"/>
              </w:rPr>
              <w:lastRenderedPageBreak/>
              <w:t>теоретичний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tc>
      </w:tr>
      <w:tr w:rsidR="00AF02D7" w:rsidTr="0001659E">
        <w:tc>
          <w:tcPr>
            <w:tcW w:w="3227" w:type="dxa"/>
            <w:vMerge/>
          </w:tcPr>
          <w:p w:rsidR="00AF02D7" w:rsidRPr="0001659E" w:rsidRDefault="00AF02D7" w:rsidP="0001659E">
            <w:pPr>
              <w:pStyle w:val="normal"/>
              <w:jc w:val="center"/>
              <w:rPr>
                <w:rFonts w:ascii="Times New Roman" w:hAnsi="Times New Roman" w:cs="Times New Roman"/>
                <w:color w:val="000000"/>
                <w:sz w:val="22"/>
                <w:szCs w:val="22"/>
              </w:rPr>
            </w:pPr>
          </w:p>
        </w:tc>
        <w:tc>
          <w:tcPr>
            <w:tcW w:w="4111" w:type="dxa"/>
          </w:tcPr>
          <w:p w:rsidR="00AF02D7" w:rsidRPr="00123247" w:rsidRDefault="00AF02D7" w:rsidP="005E4FA0">
            <w:r>
              <w:t>2.6. Суспільні організації та їх роль у захисті довкілля.</w:t>
            </w:r>
          </w:p>
        </w:tc>
        <w:tc>
          <w:tcPr>
            <w:tcW w:w="1418" w:type="dxa"/>
          </w:tcPr>
          <w:p w:rsidR="00AF02D7" w:rsidRDefault="00AF02D7" w:rsidP="0001659E">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практичні</w:t>
            </w:r>
          </w:p>
        </w:tc>
        <w:tc>
          <w:tcPr>
            <w:tcW w:w="1789" w:type="dxa"/>
          </w:tcPr>
          <w:p w:rsidR="00AF02D7" w:rsidRPr="0001659E" w:rsidRDefault="00AF02D7" w:rsidP="00527C5A">
            <w:pPr>
              <w:pStyle w:val="normal"/>
              <w:jc w:val="center"/>
              <w:rPr>
                <w:rFonts w:ascii="Times New Roman" w:hAnsi="Times New Roman" w:cs="Times New Roman"/>
                <w:color w:val="000000"/>
                <w:sz w:val="22"/>
                <w:szCs w:val="22"/>
              </w:rPr>
            </w:pPr>
            <w:r>
              <w:rPr>
                <w:rFonts w:ascii="Times New Roman" w:hAnsi="Times New Roman" w:cs="Times New Roman"/>
                <w:color w:val="000000"/>
                <w:sz w:val="22"/>
                <w:szCs w:val="22"/>
              </w:rPr>
              <w:t>Ос. 2,3,4,5</w:t>
            </w:r>
          </w:p>
          <w:p w:rsidR="00AF02D7" w:rsidRDefault="00AF02D7" w:rsidP="00527C5A">
            <w:pPr>
              <w:pStyle w:val="normal"/>
              <w:jc w:val="center"/>
              <w:rPr>
                <w:rFonts w:ascii="Times New Roman" w:hAnsi="Times New Roman" w:cs="Times New Roman"/>
                <w:color w:val="000000"/>
                <w:sz w:val="22"/>
                <w:szCs w:val="22"/>
              </w:rPr>
            </w:pPr>
            <w:proofErr w:type="spellStart"/>
            <w:r>
              <w:rPr>
                <w:rFonts w:ascii="Times New Roman" w:hAnsi="Times New Roman" w:cs="Times New Roman"/>
                <w:color w:val="000000"/>
                <w:sz w:val="22"/>
                <w:szCs w:val="22"/>
              </w:rPr>
              <w:t>Дод</w:t>
            </w:r>
            <w:proofErr w:type="spellEnd"/>
            <w:r>
              <w:rPr>
                <w:rFonts w:ascii="Times New Roman" w:hAnsi="Times New Roman" w:cs="Times New Roman"/>
                <w:color w:val="000000"/>
                <w:sz w:val="22"/>
                <w:szCs w:val="22"/>
              </w:rPr>
              <w:t>. 9</w:t>
            </w:r>
          </w:p>
        </w:tc>
        <w:tc>
          <w:tcPr>
            <w:tcW w:w="2685" w:type="dxa"/>
          </w:tcPr>
          <w:p w:rsidR="00AF02D7" w:rsidRPr="00802EF9" w:rsidRDefault="00AF02D7" w:rsidP="00E54D94">
            <w:pPr>
              <w:pStyle w:val="normal"/>
              <w:jc w:val="both"/>
              <w:rPr>
                <w:rFonts w:ascii="Times New Roman" w:hAnsi="Times New Roman" w:cs="Times New Roman"/>
                <w:color w:val="000000"/>
                <w:sz w:val="22"/>
                <w:szCs w:val="22"/>
              </w:rPr>
            </w:pPr>
            <w:r w:rsidRPr="00802EF9">
              <w:rPr>
                <w:rFonts w:ascii="Times New Roman" w:hAnsi="Times New Roman" w:cs="Times New Roman"/>
                <w:color w:val="000000"/>
                <w:sz w:val="22"/>
                <w:szCs w:val="22"/>
              </w:rPr>
              <w:t xml:space="preserve">Самостійно опрацювати </w:t>
            </w:r>
            <w:r>
              <w:rPr>
                <w:rFonts w:ascii="Times New Roman" w:hAnsi="Times New Roman" w:cs="Times New Roman"/>
                <w:color w:val="000000"/>
                <w:sz w:val="22"/>
                <w:szCs w:val="22"/>
              </w:rPr>
              <w:t>практичний</w:t>
            </w:r>
            <w:r w:rsidRPr="00802EF9">
              <w:rPr>
                <w:rFonts w:ascii="Times New Roman" w:hAnsi="Times New Roman" w:cs="Times New Roman"/>
                <w:color w:val="000000"/>
                <w:sz w:val="22"/>
                <w:szCs w:val="22"/>
              </w:rPr>
              <w:t xml:space="preserve"> матеріал, підкріплюючи відповіді ілюстративним матеріалом.</w:t>
            </w:r>
          </w:p>
          <w:p w:rsidR="00AF02D7" w:rsidRPr="00A46F02" w:rsidRDefault="00AF02D7" w:rsidP="0061230B"/>
        </w:tc>
        <w:tc>
          <w:tcPr>
            <w:tcW w:w="1851" w:type="dxa"/>
          </w:tcPr>
          <w:p w:rsidR="00AF02D7" w:rsidRDefault="00AF02D7" w:rsidP="0001659E">
            <w:pPr>
              <w:pStyle w:val="normal"/>
              <w:jc w:val="center"/>
              <w:rPr>
                <w:rFonts w:ascii="Times New Roman" w:hAnsi="Times New Roman" w:cs="Times New Roman"/>
                <w:color w:val="000000"/>
                <w:sz w:val="28"/>
                <w:szCs w:val="28"/>
              </w:rPr>
            </w:pPr>
          </w:p>
        </w:tc>
      </w:tr>
    </w:tbl>
    <w:p w:rsidR="00AF02D7" w:rsidRDefault="00AF02D7">
      <w:pPr>
        <w:pStyle w:val="normal"/>
        <w:rPr>
          <w:rFonts w:ascii="Times New Roman" w:hAnsi="Times New Roman" w:cs="Times New Roman"/>
          <w:b/>
          <w:color w:val="000000"/>
          <w:sz w:val="28"/>
          <w:szCs w:val="28"/>
        </w:rPr>
      </w:pPr>
    </w:p>
    <w:p w:rsidR="00AF02D7" w:rsidRDefault="00AF02D7">
      <w:pPr>
        <w:pStyle w:val="normal"/>
        <w:rPr>
          <w:rFonts w:ascii="Times New Roman" w:hAnsi="Times New Roman" w:cs="Times New Roman"/>
          <w:color w:val="000000"/>
          <w:sz w:val="22"/>
          <w:szCs w:val="22"/>
        </w:rPr>
      </w:pPr>
      <w:r>
        <w:rPr>
          <w:rFonts w:ascii="Times New Roman" w:hAnsi="Times New Roman" w:cs="Times New Roman"/>
          <w:b/>
          <w:color w:val="000000"/>
          <w:sz w:val="28"/>
          <w:szCs w:val="28"/>
        </w:rPr>
        <w:t>9. Система оцінювання та вимоги</w:t>
      </w:r>
      <w:r>
        <w:rPr>
          <w:rFonts w:ascii="Times New Roman" w:hAnsi="Times New Roman" w:cs="Times New Roman"/>
          <w:b/>
          <w:color w:val="000000"/>
          <w:sz w:val="22"/>
          <w:szCs w:val="22"/>
        </w:rPr>
        <w:t xml:space="preserve">: </w:t>
      </w:r>
      <w:r>
        <w:rPr>
          <w:rFonts w:ascii="Times New Roman" w:hAnsi="Times New Roman" w:cs="Times New Roman"/>
          <w:color w:val="000000"/>
          <w:sz w:val="22"/>
          <w:szCs w:val="22"/>
        </w:rPr>
        <w:t xml:space="preserve"> участь у роботі впродовж семестру/екзамен/</w:t>
      </w:r>
    </w:p>
    <w:p w:rsidR="00AF02D7" w:rsidRPr="0061230B" w:rsidRDefault="00AF02D7" w:rsidP="0061230B">
      <w:r w:rsidRPr="00123247">
        <w:rPr>
          <w:b/>
        </w:rPr>
        <w:t>Модуль 1</w:t>
      </w:r>
      <w:r w:rsidRPr="00DC3AED">
        <w:t xml:space="preserve">. </w:t>
      </w:r>
      <w:r w:rsidRPr="00191B2D">
        <w:t>Світ у дзеркалі мистецтва: література, кіно, театр, живопис</w:t>
      </w:r>
      <w:r w:rsidRPr="0061230B">
        <w:t>.</w:t>
      </w:r>
      <w:r w:rsidRPr="00DC3AED">
        <w:t xml:space="preserve"> </w:t>
      </w:r>
      <w:r>
        <w:t xml:space="preserve"> </w:t>
      </w:r>
      <w:r>
        <w:rPr>
          <w:b/>
        </w:rPr>
        <w:t>2</w:t>
      </w:r>
      <w:r w:rsidRPr="008850D6">
        <w:rPr>
          <w:b/>
        </w:rPr>
        <w:t>0 балів</w:t>
      </w:r>
    </w:p>
    <w:p w:rsidR="00AF02D7" w:rsidRDefault="00AF02D7" w:rsidP="00191B2D">
      <w:r w:rsidRPr="00191B2D">
        <w:rPr>
          <w:b/>
        </w:rPr>
        <w:t>Модуль 2</w:t>
      </w:r>
      <w:r>
        <w:t xml:space="preserve">. </w:t>
      </w:r>
      <w:r w:rsidRPr="00DD281A">
        <w:t>Театр. Кіно. Телебачення</w:t>
      </w:r>
      <w:r>
        <w:t xml:space="preserve">. </w:t>
      </w:r>
      <w:r w:rsidRPr="00191B2D">
        <w:t>Захист довкілля</w:t>
      </w:r>
      <w:r w:rsidRPr="00191B2D">
        <w:rPr>
          <w:b/>
        </w:rPr>
        <w:t xml:space="preserve"> 20 балів</w:t>
      </w:r>
    </w:p>
    <w:p w:rsidR="00AF02D7" w:rsidRDefault="00AF02D7" w:rsidP="00520DE4">
      <w:pPr>
        <w:pStyle w:val="normal"/>
        <w:ind w:firstLine="708"/>
        <w:rPr>
          <w:rFonts w:ascii="Times New Roman" w:hAnsi="Times New Roman" w:cs="Times New Roman"/>
          <w:color w:val="000000"/>
          <w:sz w:val="28"/>
          <w:szCs w:val="28"/>
        </w:rPr>
      </w:pPr>
      <w:r>
        <w:rPr>
          <w:rFonts w:ascii="Times New Roman" w:hAnsi="Times New Roman" w:cs="Times New Roman"/>
          <w:b/>
          <w:color w:val="000000"/>
          <w:sz w:val="28"/>
          <w:szCs w:val="28"/>
        </w:rPr>
        <w:t>Підсумковий тест: 60 балів</w:t>
      </w:r>
    </w:p>
    <w:p w:rsidR="00AF02D7" w:rsidRDefault="00AF02D7">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 xml:space="preserve">Критерії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b/>
          <w:color w:val="000000"/>
          <w:sz w:val="22"/>
          <w:szCs w:val="22"/>
        </w:rPr>
        <w:t>Вид контролю</w:t>
      </w:r>
      <w:r>
        <w:rPr>
          <w:rFonts w:ascii="Times New Roman" w:hAnsi="Times New Roman" w:cs="Times New Roman"/>
          <w:color w:val="000000"/>
          <w:sz w:val="22"/>
          <w:szCs w:val="22"/>
        </w:rPr>
        <w:t>: поточний.</w:t>
      </w:r>
    </w:p>
    <w:p w:rsidR="00AF02D7" w:rsidRDefault="00AF02D7">
      <w:pPr>
        <w:pStyle w:val="normal"/>
        <w:jc w:val="both"/>
        <w:rPr>
          <w:rFonts w:ascii="Times New Roman" w:hAnsi="Times New Roman" w:cs="Times New Roman"/>
          <w:color w:val="000000"/>
          <w:sz w:val="22"/>
          <w:szCs w:val="22"/>
        </w:rPr>
      </w:pPr>
      <w:r>
        <w:rPr>
          <w:rFonts w:ascii="Times New Roman" w:hAnsi="Times New Roman" w:cs="Times New Roman"/>
          <w:b/>
          <w:color w:val="000000"/>
          <w:sz w:val="22"/>
          <w:szCs w:val="22"/>
        </w:rPr>
        <w:t>Методи контролю</w:t>
      </w:r>
      <w:r>
        <w:rPr>
          <w:rFonts w:ascii="Times New Roman" w:hAnsi="Times New Roman" w:cs="Times New Roman"/>
          <w:color w:val="000000"/>
          <w:sz w:val="22"/>
          <w:szCs w:val="22"/>
        </w:rPr>
        <w:t xml:space="preserve">: спостереження за навчальною діяльністю студентів, усне опитування, конспект.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 час роботи у руслі двох модулів студент отримує 40 балів. </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 xml:space="preserve">Підсумковий </w:t>
      </w:r>
      <w:proofErr w:type="spellStart"/>
      <w:r>
        <w:rPr>
          <w:rFonts w:ascii="Times New Roman" w:hAnsi="Times New Roman" w:cs="Times New Roman"/>
          <w:color w:val="000000"/>
          <w:sz w:val="22"/>
          <w:szCs w:val="22"/>
        </w:rPr>
        <w:t>тест–</w:t>
      </w:r>
      <w:proofErr w:type="spellEnd"/>
      <w:r>
        <w:rPr>
          <w:rFonts w:ascii="Times New Roman" w:hAnsi="Times New Roman" w:cs="Times New Roman"/>
          <w:color w:val="000000"/>
          <w:sz w:val="22"/>
          <w:szCs w:val="22"/>
        </w:rPr>
        <w:t xml:space="preserve"> 60 балів.</w:t>
      </w:r>
    </w:p>
    <w:p w:rsidR="00AF02D7" w:rsidRDefault="00AF02D7">
      <w:pPr>
        <w:pStyle w:val="normal"/>
        <w:rPr>
          <w:rFonts w:ascii="Times New Roman" w:hAnsi="Times New Roman" w:cs="Times New Roman"/>
          <w:color w:val="000000"/>
          <w:sz w:val="22"/>
          <w:szCs w:val="22"/>
        </w:rPr>
      </w:pPr>
      <w:r>
        <w:rPr>
          <w:rFonts w:ascii="Times New Roman" w:hAnsi="Times New Roman" w:cs="Times New Roman"/>
          <w:color w:val="000000"/>
          <w:sz w:val="22"/>
          <w:szCs w:val="22"/>
        </w:rPr>
        <w:t>Загалом – це 100 балів.</w:t>
      </w:r>
    </w:p>
    <w:p w:rsidR="00AF02D7" w:rsidRDefault="00AF02D7">
      <w:pPr>
        <w:pStyle w:val="normal"/>
        <w:ind w:firstLine="708"/>
        <w:jc w:val="both"/>
        <w:rPr>
          <w:rFonts w:ascii="Times New Roman" w:hAnsi="Times New Roman" w:cs="Times New Roman"/>
          <w:color w:val="000000"/>
          <w:sz w:val="22"/>
          <w:szCs w:val="22"/>
        </w:rPr>
      </w:pPr>
      <w:r>
        <w:rPr>
          <w:rFonts w:ascii="Times New Roman" w:hAnsi="Times New Roman" w:cs="Times New Roman"/>
          <w:color w:val="000000"/>
          <w:sz w:val="22"/>
          <w:szCs w:val="22"/>
        </w:rPr>
        <w:t>Контроль знань і умінь студентів (поточний і підсумковий) з дисципліни «</w:t>
      </w:r>
      <w:r>
        <w:rPr>
          <w:rFonts w:ascii="Times New Roman" w:hAnsi="Times New Roman" w:cs="Times New Roman"/>
          <w:color w:val="000000"/>
          <w:sz w:val="24"/>
          <w:szCs w:val="24"/>
        </w:rPr>
        <w:t>Практичний курс німецької мови та перекладу</w:t>
      </w:r>
      <w:r>
        <w:rPr>
          <w:rFonts w:ascii="Times New Roman" w:hAnsi="Times New Roman" w:cs="Times New Roman"/>
          <w:color w:val="000000"/>
          <w:sz w:val="22"/>
          <w:szCs w:val="22"/>
        </w:rPr>
        <w:t xml:space="preserve">» здійснюється згідно з кредитно-трансферною системою організації освітнього процесу. Рейтинг студента із засвоєння дисципліни визначається за 100 бальною шкалою. Він складається з рейтингу з навчальної роботи, для оцінювання якої призначається 40 балів і 60 балів. </w:t>
      </w:r>
    </w:p>
    <w:p w:rsidR="00AF02D7" w:rsidRPr="003A744F" w:rsidRDefault="00AF02D7" w:rsidP="0061230B">
      <w:r w:rsidRPr="003A744F">
        <w:t>Критерії оцінювання знань та умінь студентів:</w:t>
      </w:r>
    </w:p>
    <w:p w:rsidR="00AF02D7" w:rsidRPr="006C4C49" w:rsidRDefault="00AF02D7" w:rsidP="0061230B">
      <w:r w:rsidRPr="006C4C49">
        <w:tab/>
        <w:t xml:space="preserve"> </w:t>
      </w:r>
    </w:p>
    <w:p w:rsidR="00AF02D7" w:rsidRPr="0047167E" w:rsidRDefault="00AF02D7" w:rsidP="0061230B">
      <w:pPr>
        <w:rPr>
          <w:rFonts w:ascii="Arial" w:hAnsi="Arial" w:cs="Arial"/>
          <w:b/>
        </w:rPr>
      </w:pPr>
      <w:r w:rsidRPr="0047167E">
        <w:rPr>
          <w:b/>
        </w:rPr>
        <w:t>Критерії оцінювання знань, умінь та навичок здобувачів вищої освіти для екзамену.</w:t>
      </w:r>
    </w:p>
    <w:p w:rsidR="00AF02D7" w:rsidRPr="00520DE4" w:rsidRDefault="00AF02D7" w:rsidP="0061230B"/>
    <w:p w:rsidR="00AF02D7" w:rsidRPr="00520DE4" w:rsidRDefault="00AF02D7" w:rsidP="0061230B">
      <w:r w:rsidRPr="00520DE4">
        <w:t>Відмінно (90-100 балів)</w:t>
      </w:r>
    </w:p>
    <w:p w:rsidR="00AF02D7" w:rsidRPr="00520DE4" w:rsidRDefault="00AF02D7" w:rsidP="0061230B">
      <w:r w:rsidRPr="00520DE4">
        <w:t xml:space="preserve">Студент має  ґрунтовні  та міцні знання теоретичного матеріалу в заданому обсязі. Володіння теоретичним матеріалом з </w:t>
      </w:r>
      <w:r>
        <w:t>предмету</w:t>
      </w:r>
      <w:r w:rsidRPr="00520DE4">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AF02D7" w:rsidRPr="00520DE4" w:rsidRDefault="00AF02D7" w:rsidP="0061230B">
      <w:r w:rsidRPr="00520DE4">
        <w:lastRenderedPageBreak/>
        <w:t>Добре (74-89 балів)</w:t>
      </w:r>
    </w:p>
    <w:p w:rsidR="00AF02D7" w:rsidRPr="00520DE4" w:rsidRDefault="00AF02D7" w:rsidP="0061230B">
      <w:r w:rsidRPr="00520DE4">
        <w:t xml:space="preserve"> Студент демонструє повні, систематичні знання із дисципліни, Володіння теоретичним матеріалом </w:t>
      </w:r>
      <w:r>
        <w:t xml:space="preserve">предмету </w:t>
      </w:r>
      <w:r w:rsidRPr="00520DE4">
        <w:t xml:space="preserve"> підкріплює наведенням прикладів, успішно виконує </w:t>
      </w:r>
      <w:proofErr w:type="spellStart"/>
      <w:r w:rsidRPr="00520DE4">
        <w:t>практичниі</w:t>
      </w:r>
      <w:proofErr w:type="spellEnd"/>
      <w:r w:rsidRPr="00520DE4">
        <w:t xml:space="preserve"> завдання, добре засвоює матеріал основної та додаткової літератури, має здатність до самостійного поповнення та оновлення знань.  У відповіді студента наявні незначні  граматичні помилки.</w:t>
      </w:r>
    </w:p>
    <w:p w:rsidR="00AF02D7" w:rsidRPr="00520DE4" w:rsidRDefault="00AF02D7" w:rsidP="0061230B">
      <w:r w:rsidRPr="00520DE4">
        <w:t>Задовільно (60-73 балів)</w:t>
      </w:r>
    </w:p>
    <w:p w:rsidR="00AF02D7" w:rsidRPr="00520DE4" w:rsidRDefault="00AF02D7" w:rsidP="0061230B">
      <w:r w:rsidRPr="00520DE4">
        <w:t xml:space="preserve"> Студент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студент спроможний усунути їх і пояснити із допомогою викладача.</w:t>
      </w:r>
    </w:p>
    <w:p w:rsidR="00AF02D7" w:rsidRPr="00520DE4" w:rsidRDefault="00AF02D7" w:rsidP="0061230B">
      <w:r w:rsidRPr="00520DE4">
        <w:t>Незадовільно (35-59 балів)</w:t>
      </w:r>
    </w:p>
    <w:p w:rsidR="00AF02D7" w:rsidRPr="00520DE4" w:rsidRDefault="00AF02D7" w:rsidP="0061230B">
      <w:r w:rsidRPr="00520DE4">
        <w:t xml:space="preserve"> Відповідь студента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студентові, який неспроможний до навчання чи виконання фахової діяльності після закінчення ВНЗ без повторного навчання за програмою відповідної дисципліни. </w:t>
      </w:r>
    </w:p>
    <w:p w:rsidR="00AF02D7" w:rsidRPr="00520DE4" w:rsidRDefault="00AF02D7" w:rsidP="0061230B"/>
    <w:p w:rsidR="00AF02D7" w:rsidRPr="00CD5AB2" w:rsidRDefault="00AF02D7" w:rsidP="0061230B"/>
    <w:p w:rsidR="00AF02D7" w:rsidRPr="00F30EB2" w:rsidRDefault="00AF02D7" w:rsidP="0061230B">
      <w:r w:rsidRPr="00F30EB2">
        <w:t>Критерії оцінювання знань, умінь та навичок здобувачів вищої освіти усної відповіді:</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F02D7" w:rsidRPr="005B18E3" w:rsidTr="008C3699">
        <w:tc>
          <w:tcPr>
            <w:tcW w:w="2495" w:type="dxa"/>
          </w:tcPr>
          <w:p w:rsidR="00AF02D7" w:rsidRPr="00A952D1" w:rsidRDefault="00AF02D7" w:rsidP="0061230B">
            <w:r w:rsidRPr="00A952D1">
              <w:t>Відмінно (90-100 балів)</w:t>
            </w:r>
          </w:p>
          <w:p w:rsidR="00AF02D7" w:rsidRPr="00A952D1" w:rsidRDefault="00AF02D7" w:rsidP="0061230B"/>
        </w:tc>
        <w:tc>
          <w:tcPr>
            <w:tcW w:w="7075" w:type="dxa"/>
          </w:tcPr>
          <w:p w:rsidR="00AF02D7" w:rsidRPr="00A952D1" w:rsidRDefault="00AF02D7" w:rsidP="0061230B">
            <w:r w:rsidRPr="00A952D1">
              <w:t xml:space="preserve">Здобувач має  ґрунтовні  та міцні знання теоретичного матеріалу в заданому обсязі. Володіння теоретичним матеріалом з </w:t>
            </w:r>
            <w:r>
              <w:t>предмету</w:t>
            </w:r>
            <w:r w:rsidRPr="00A952D1">
              <w:t xml:space="preserve"> постійно підкріплює наведенням прикладів, вміє вільно виконувати практичні завдання, передбачені навчальною програмою; досконало опрацьовує матеріал основної та додаткової літератури;  виявляє креативність у розумінні і творчому використанні набутих знань та умінь.</w:t>
            </w:r>
          </w:p>
          <w:p w:rsidR="00AF02D7" w:rsidRPr="00A952D1" w:rsidRDefault="00AF02D7" w:rsidP="0061230B"/>
        </w:tc>
      </w:tr>
      <w:tr w:rsidR="00AF02D7" w:rsidRPr="005B18E3" w:rsidTr="008C3699">
        <w:tc>
          <w:tcPr>
            <w:tcW w:w="2495" w:type="dxa"/>
          </w:tcPr>
          <w:p w:rsidR="00AF02D7" w:rsidRPr="00A952D1" w:rsidRDefault="00AF02D7" w:rsidP="0061230B">
            <w:r w:rsidRPr="00A952D1">
              <w:t>Добре (74-89 балів)</w:t>
            </w:r>
          </w:p>
          <w:p w:rsidR="00AF02D7" w:rsidRPr="00A952D1" w:rsidRDefault="00AF02D7" w:rsidP="0061230B"/>
        </w:tc>
        <w:tc>
          <w:tcPr>
            <w:tcW w:w="7075" w:type="dxa"/>
          </w:tcPr>
          <w:p w:rsidR="00AF02D7" w:rsidRPr="00A952D1" w:rsidRDefault="00AF02D7" w:rsidP="0061230B">
            <w:r w:rsidRPr="00A952D1">
              <w:lastRenderedPageBreak/>
              <w:t xml:space="preserve">Здобувач вищої освіти демонструє повні, систематичні знання із дисципліни, Володіння </w:t>
            </w:r>
            <w:r w:rsidRPr="00A952D1">
              <w:lastRenderedPageBreak/>
              <w:t xml:space="preserve">теоретичним матеріалом з </w:t>
            </w:r>
            <w:r>
              <w:t>предмету</w:t>
            </w:r>
            <w:r w:rsidRPr="00A952D1">
              <w:t xml:space="preserve">  підкріплює наведенням прикладів, успішно виконує </w:t>
            </w:r>
            <w:proofErr w:type="spellStart"/>
            <w:r w:rsidRPr="00A952D1">
              <w:t>практичниі</w:t>
            </w:r>
            <w:proofErr w:type="spellEnd"/>
            <w:r w:rsidRPr="00A952D1">
              <w:t xml:space="preserve"> завдання, добре засвоює матеріал основної та додаткової літератури, має здатність до самостійного поповнення та оновлення знань.  У відповіді наявні незначні  граматичні помилки.</w:t>
            </w:r>
          </w:p>
        </w:tc>
      </w:tr>
      <w:tr w:rsidR="00AF02D7" w:rsidRPr="005B18E3" w:rsidTr="008C3699">
        <w:tc>
          <w:tcPr>
            <w:tcW w:w="2495" w:type="dxa"/>
          </w:tcPr>
          <w:p w:rsidR="00AF02D7" w:rsidRPr="00A952D1" w:rsidRDefault="00AF02D7" w:rsidP="0061230B">
            <w:r w:rsidRPr="00A952D1">
              <w:lastRenderedPageBreak/>
              <w:t>Задовільно (60-73 балів)</w:t>
            </w:r>
          </w:p>
          <w:p w:rsidR="00AF02D7" w:rsidRPr="00A952D1" w:rsidRDefault="00AF02D7" w:rsidP="0061230B"/>
        </w:tc>
        <w:tc>
          <w:tcPr>
            <w:tcW w:w="7075" w:type="dxa"/>
          </w:tcPr>
          <w:p w:rsidR="00AF02D7" w:rsidRPr="00A952D1" w:rsidRDefault="00AF02D7" w:rsidP="0061230B">
            <w:r w:rsidRPr="00A952D1">
              <w:t xml:space="preserve">Здобувач володіє знаннями основного навчального матеріалу в обсязі, достатньому для подальшого навчання і майбутньої фахової діяльності, має поверхову обізнаність з основною і додатковою літературою, передбаченою навчальною програмою; можливі суттєві помилки у виконанні практичних завдань, але </w:t>
            </w:r>
            <w:proofErr w:type="spellStart"/>
            <w:r w:rsidRPr="00A952D1">
              <w:t>здобувачспроможний</w:t>
            </w:r>
            <w:proofErr w:type="spellEnd"/>
            <w:r w:rsidRPr="00A952D1">
              <w:t xml:space="preserve"> усунути їх і пояснити із допомогою викладача.</w:t>
            </w:r>
          </w:p>
        </w:tc>
      </w:tr>
      <w:tr w:rsidR="00AF02D7" w:rsidRPr="005B18E3" w:rsidTr="008C3699">
        <w:tc>
          <w:tcPr>
            <w:tcW w:w="2495" w:type="dxa"/>
          </w:tcPr>
          <w:p w:rsidR="00AF02D7" w:rsidRPr="00A952D1" w:rsidRDefault="00AF02D7" w:rsidP="0061230B">
            <w:r w:rsidRPr="00A952D1">
              <w:t>Незадовільно (35-59 балів)</w:t>
            </w:r>
          </w:p>
          <w:p w:rsidR="00AF02D7" w:rsidRPr="00A952D1" w:rsidRDefault="00AF02D7" w:rsidP="0061230B"/>
        </w:tc>
        <w:tc>
          <w:tcPr>
            <w:tcW w:w="7075" w:type="dxa"/>
          </w:tcPr>
          <w:p w:rsidR="00AF02D7" w:rsidRPr="00A952D1" w:rsidRDefault="00AF02D7" w:rsidP="0061230B">
            <w:r w:rsidRPr="00A952D1">
              <w:t xml:space="preserve">Відповідь здобувача вищої освіти під час відтворення основного програмного матеріалу поверхова, фрагментарна, що зумовлюється початковими уявленнями про предмет вивчення, відсутня обізнаність з додатковою літературою. Виконуючи практичні завдання студент допускає велику кількість помилок, які він не в змозі самостійно виявити і пояснити. Таким чином, оцінка «незадовільно» ставиться здобувачеві, який неспроможний до навчання чи виконання фахової діяльності після закінчення ЗВО без повторного навчання за програмою відповідної дисципліни. </w:t>
            </w:r>
          </w:p>
        </w:tc>
      </w:tr>
    </w:tbl>
    <w:p w:rsidR="00AF02D7" w:rsidRPr="00CD5AB2" w:rsidRDefault="00AF02D7" w:rsidP="0061230B"/>
    <w:p w:rsidR="00AF02D7" w:rsidRDefault="00AF02D7" w:rsidP="0061230B">
      <w:r w:rsidRPr="000E14DD">
        <w:t>письмового завдання</w:t>
      </w:r>
      <w: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495"/>
        <w:gridCol w:w="7075"/>
      </w:tblGrid>
      <w:tr w:rsidR="00AF02D7" w:rsidRPr="005B18E3" w:rsidTr="008C3699">
        <w:tc>
          <w:tcPr>
            <w:tcW w:w="2495" w:type="dxa"/>
          </w:tcPr>
          <w:p w:rsidR="00AF02D7" w:rsidRPr="00A952D1" w:rsidRDefault="00AF02D7" w:rsidP="0061230B">
            <w:r w:rsidRPr="00A952D1">
              <w:t>Відмінно (90-100 балів)</w:t>
            </w:r>
          </w:p>
          <w:p w:rsidR="00AF02D7" w:rsidRPr="00A952D1" w:rsidRDefault="00AF02D7" w:rsidP="0061230B"/>
        </w:tc>
        <w:tc>
          <w:tcPr>
            <w:tcW w:w="7075" w:type="dxa"/>
          </w:tcPr>
          <w:p w:rsidR="00AF02D7" w:rsidRPr="00A952D1" w:rsidRDefault="00AF02D7" w:rsidP="0061230B">
            <w:r w:rsidRPr="00A952D1">
              <w:t>робота достатнього обсягу для розкриття теми, що повністю відповідає змісту завдання творчої роботи, має достатню інформативну насиченість, справляє художньо-</w:t>
            </w:r>
            <w:r w:rsidRPr="00A952D1">
              <w:lastRenderedPageBreak/>
              <w:t xml:space="preserve">естетичне враження. Робота має чистий й акуратний зовнішній вигляд.  Побудова змісту твору є логічною і послідовною. Має експозицію, основну частину, містить висновки. Здобувач аргументує свою точку зору, підтверджує її прикладами. Робота виявляє достатній лексичний запас здобувача, яким він користується при написанні твору, містить ідіоматичні звороти, епітети, порівняння, з’єднувальні кліше, різноманітні структури, моделі. У роботі не зроблено жодної помилки. </w:t>
            </w:r>
          </w:p>
          <w:p w:rsidR="00AF02D7" w:rsidRPr="00A952D1" w:rsidRDefault="00AF02D7" w:rsidP="0061230B"/>
        </w:tc>
      </w:tr>
      <w:tr w:rsidR="00AF02D7" w:rsidRPr="005B18E3" w:rsidTr="008C3699">
        <w:tc>
          <w:tcPr>
            <w:tcW w:w="2495" w:type="dxa"/>
          </w:tcPr>
          <w:p w:rsidR="00AF02D7" w:rsidRPr="00A952D1" w:rsidRDefault="00AF02D7" w:rsidP="0061230B">
            <w:r w:rsidRPr="00A952D1">
              <w:lastRenderedPageBreak/>
              <w:t>Добре (74-89 балів)</w:t>
            </w:r>
          </w:p>
          <w:p w:rsidR="00AF02D7" w:rsidRPr="00A952D1" w:rsidRDefault="00AF02D7" w:rsidP="0061230B"/>
        </w:tc>
        <w:tc>
          <w:tcPr>
            <w:tcW w:w="7075" w:type="dxa"/>
          </w:tcPr>
          <w:p w:rsidR="00AF02D7" w:rsidRPr="00A952D1" w:rsidRDefault="00AF02D7" w:rsidP="0061230B">
            <w:r w:rsidRPr="00A952D1">
              <w:t>робота достатнього обсягу для розкриття теми. Здобувачем недостатньо чітко аргументована власна точка зору. Незначна кількість орфографічних та граматичних помилок, що не заважають розумінню написаного. Використаний достатній словниковий запас, можлива наявність кількох лексичних помилок, які не впливають на адекватність сприйняття тексту. Комунікативний намір письмового висловлювання реалізовано в цілому. Опрацьовано повністю три умови, зазначені в ситуації, четверта умова лише згадана. Незначне порушення правил орфографічного режиму (поля, абзаци), часткове недотримання структури твору (нечітко наведено експозицію, висновки).</w:t>
            </w:r>
          </w:p>
        </w:tc>
      </w:tr>
      <w:tr w:rsidR="00AF02D7" w:rsidRPr="005B18E3" w:rsidTr="008C3699">
        <w:tc>
          <w:tcPr>
            <w:tcW w:w="2495" w:type="dxa"/>
          </w:tcPr>
          <w:p w:rsidR="00AF02D7" w:rsidRPr="00A952D1" w:rsidRDefault="00AF02D7" w:rsidP="0061230B">
            <w:r w:rsidRPr="00A952D1">
              <w:t>Задовільно (60-73 балів)</w:t>
            </w:r>
          </w:p>
          <w:p w:rsidR="00AF02D7" w:rsidRPr="00A952D1" w:rsidRDefault="00AF02D7" w:rsidP="0061230B"/>
        </w:tc>
        <w:tc>
          <w:tcPr>
            <w:tcW w:w="7075" w:type="dxa"/>
          </w:tcPr>
          <w:p w:rsidR="00AF02D7" w:rsidRPr="00A952D1" w:rsidRDefault="00AF02D7" w:rsidP="0061230B">
            <w:r w:rsidRPr="00A952D1">
              <w:t xml:space="preserve">робота недостатнього обсягу для розкриття теми. Здобувач розкриває мету і основний зміст завдання в цілому зв’язано, але поверхово розкриває тему творчого завдання. Недостатня інформативна насиченість тексту. Недостатній словниковий запас, наявні лексичні помилки, що заважають адекватному сприйняттю окремих висловлювань. Здобувач недостатньо </w:t>
            </w:r>
            <w:r w:rsidRPr="00A952D1">
              <w:lastRenderedPageBreak/>
              <w:t>аргументує свою точку зору, не підтверджує її прикладами. Робота частково структурована за абзацами або не структурована.</w:t>
            </w:r>
          </w:p>
          <w:p w:rsidR="00AF02D7" w:rsidRPr="00A952D1" w:rsidRDefault="00AF02D7" w:rsidP="0061230B"/>
        </w:tc>
      </w:tr>
      <w:tr w:rsidR="00AF02D7" w:rsidRPr="005B18E3" w:rsidTr="008C3699">
        <w:tc>
          <w:tcPr>
            <w:tcW w:w="2495" w:type="dxa"/>
          </w:tcPr>
          <w:p w:rsidR="00AF02D7" w:rsidRPr="00A952D1" w:rsidRDefault="00AF02D7" w:rsidP="0061230B">
            <w:r w:rsidRPr="00A952D1">
              <w:lastRenderedPageBreak/>
              <w:t>Незадовільно (35-59 балів)</w:t>
            </w:r>
          </w:p>
          <w:p w:rsidR="00AF02D7" w:rsidRPr="00A952D1" w:rsidRDefault="00AF02D7" w:rsidP="0061230B"/>
        </w:tc>
        <w:tc>
          <w:tcPr>
            <w:tcW w:w="7075" w:type="dxa"/>
          </w:tcPr>
          <w:p w:rsidR="00AF02D7" w:rsidRPr="00A952D1" w:rsidRDefault="00AF02D7" w:rsidP="0061230B">
            <w:r w:rsidRPr="00A952D1">
              <w:t xml:space="preserve">робота недостатнього обсягу для розкриття теми, не повністю відповідає змісту завдання роботи, має посередню інформативну насиченість. Побудова роботи  не відповідає логічній послідовності, не містить експозиції або висновків. Відсутні крилаті вирази, цитати, прислів’я.  Здобувач показує посередній лексичний запас, недостатнє вживання з’єднувальних кліше, слабку різноманітність вжитих структур, моделей. В роботі наявні грубі граматичні помилки. Використання як лексичного, так і граматичного матеріалу не відповідає вимогам фахової програми.    </w:t>
            </w:r>
          </w:p>
        </w:tc>
      </w:tr>
    </w:tbl>
    <w:p w:rsidR="00AF02D7" w:rsidRPr="001E58ED" w:rsidRDefault="00AF02D7" w:rsidP="0061230B"/>
    <w:p w:rsidR="00AF02D7" w:rsidRDefault="00AF02D7" w:rsidP="00281113">
      <w:pPr>
        <w:pStyle w:val="normal"/>
        <w:rPr>
          <w:rFonts w:ascii="Times New Roman" w:hAnsi="Times New Roman" w:cs="Times New Roman"/>
          <w:color w:val="000000"/>
          <w:sz w:val="28"/>
          <w:szCs w:val="28"/>
        </w:rPr>
      </w:pPr>
      <w:r>
        <w:rPr>
          <w:rFonts w:ascii="Times New Roman" w:hAnsi="Times New Roman" w:cs="Times New Roman"/>
          <w:b/>
          <w:color w:val="000000"/>
          <w:sz w:val="28"/>
          <w:szCs w:val="28"/>
        </w:rPr>
        <w:t>10. Список рекомендованих джерел (наскрізна нумерація)</w:t>
      </w:r>
    </w:p>
    <w:p w:rsidR="00AF02D7" w:rsidRDefault="00AF02D7" w:rsidP="0061230B">
      <w:pPr>
        <w:pStyle w:val="a9"/>
      </w:pPr>
    </w:p>
    <w:p w:rsidR="00AF02D7" w:rsidRPr="00077A54" w:rsidRDefault="00AF02D7" w:rsidP="0061230B">
      <w:r>
        <w:t>Базова література:</w:t>
      </w:r>
    </w:p>
    <w:p w:rsidR="00AF02D7" w:rsidRPr="00744AEA" w:rsidRDefault="00AF02D7" w:rsidP="00744AEA">
      <w:pPr>
        <w:rPr>
          <w:sz w:val="24"/>
          <w:szCs w:val="24"/>
        </w:rPr>
      </w:pPr>
      <w:r w:rsidRPr="00744AEA">
        <w:rPr>
          <w:sz w:val="24"/>
          <w:szCs w:val="24"/>
        </w:rPr>
        <w:t xml:space="preserve">1. </w:t>
      </w:r>
      <w:proofErr w:type="spellStart"/>
      <w:r w:rsidRPr="00744AEA">
        <w:rPr>
          <w:sz w:val="24"/>
          <w:szCs w:val="24"/>
        </w:rPr>
        <w:t>Євгененко</w:t>
      </w:r>
      <w:proofErr w:type="spellEnd"/>
      <w:r w:rsidRPr="00744AEA">
        <w:rPr>
          <w:sz w:val="24"/>
          <w:szCs w:val="24"/>
        </w:rPr>
        <w:t xml:space="preserve"> Д. А., Білоус О. М., Гуменюк О. О., Зеленко Т. Д., </w:t>
      </w:r>
      <w:proofErr w:type="spellStart"/>
      <w:r w:rsidRPr="00744AEA">
        <w:rPr>
          <w:sz w:val="24"/>
          <w:szCs w:val="24"/>
        </w:rPr>
        <w:t>Кучинський</w:t>
      </w:r>
      <w:proofErr w:type="spellEnd"/>
      <w:r w:rsidRPr="00744AEA">
        <w:rPr>
          <w:sz w:val="24"/>
          <w:szCs w:val="24"/>
        </w:rPr>
        <w:t xml:space="preserve"> Б. В., Білоус О. І., </w:t>
      </w:r>
      <w:proofErr w:type="spellStart"/>
      <w:r w:rsidRPr="00744AEA">
        <w:rPr>
          <w:sz w:val="24"/>
          <w:szCs w:val="24"/>
        </w:rPr>
        <w:t>Артамоновська</w:t>
      </w:r>
      <w:proofErr w:type="spellEnd"/>
      <w:r w:rsidRPr="00744AEA">
        <w:rPr>
          <w:sz w:val="24"/>
          <w:szCs w:val="24"/>
        </w:rPr>
        <w:t xml:space="preserve"> С. П. Практична граматика німецької мови: </w:t>
      </w:r>
      <w:proofErr w:type="spellStart"/>
      <w:r w:rsidRPr="00744AEA">
        <w:rPr>
          <w:sz w:val="24"/>
          <w:szCs w:val="24"/>
        </w:rPr>
        <w:t>навч</w:t>
      </w:r>
      <w:proofErr w:type="spellEnd"/>
      <w:r w:rsidRPr="00744AEA">
        <w:rPr>
          <w:sz w:val="24"/>
          <w:szCs w:val="24"/>
        </w:rPr>
        <w:t xml:space="preserve">. </w:t>
      </w:r>
      <w:proofErr w:type="spellStart"/>
      <w:r w:rsidRPr="00744AEA">
        <w:rPr>
          <w:sz w:val="24"/>
          <w:szCs w:val="24"/>
        </w:rPr>
        <w:t>посіб</w:t>
      </w:r>
      <w:proofErr w:type="spellEnd"/>
      <w:r w:rsidRPr="00744AEA">
        <w:rPr>
          <w:sz w:val="24"/>
          <w:szCs w:val="24"/>
        </w:rPr>
        <w:t>. [для студентів та учнів]. – 2-е видання, виправлене та доповнене. – Вінниця : НОВА КНИГА, 2004 р. – 400 с.</w:t>
      </w:r>
    </w:p>
    <w:p w:rsidR="00AF02D7" w:rsidRPr="00744AEA" w:rsidRDefault="00AF02D7" w:rsidP="00744AEA">
      <w:pPr>
        <w:pStyle w:val="a9"/>
        <w:ind w:left="0"/>
        <w:rPr>
          <w:b w:val="0"/>
          <w:sz w:val="24"/>
          <w:szCs w:val="24"/>
        </w:rPr>
      </w:pPr>
      <w:r w:rsidRPr="00744AEA">
        <w:rPr>
          <w:b w:val="0"/>
          <w:sz w:val="24"/>
          <w:szCs w:val="24"/>
        </w:rPr>
        <w:t xml:space="preserve">2. Кочетова С. О. Практикум по </w:t>
      </w:r>
      <w:proofErr w:type="spellStart"/>
      <w:r w:rsidRPr="00744AEA">
        <w:rPr>
          <w:b w:val="0"/>
          <w:sz w:val="24"/>
          <w:szCs w:val="24"/>
        </w:rPr>
        <w:t>немецкому</w:t>
      </w:r>
      <w:proofErr w:type="spellEnd"/>
      <w:r w:rsidRPr="00744AEA">
        <w:rPr>
          <w:b w:val="0"/>
          <w:sz w:val="24"/>
          <w:szCs w:val="24"/>
        </w:rPr>
        <w:t xml:space="preserve"> </w:t>
      </w:r>
      <w:proofErr w:type="spellStart"/>
      <w:r w:rsidRPr="00744AEA">
        <w:rPr>
          <w:b w:val="0"/>
          <w:sz w:val="24"/>
          <w:szCs w:val="24"/>
        </w:rPr>
        <w:t>языку</w:t>
      </w:r>
      <w:proofErr w:type="spellEnd"/>
      <w:r w:rsidRPr="00744AEA">
        <w:rPr>
          <w:b w:val="0"/>
          <w:sz w:val="24"/>
          <w:szCs w:val="24"/>
        </w:rPr>
        <w:t xml:space="preserve">. </w:t>
      </w:r>
      <w:r w:rsidRPr="00744AEA">
        <w:rPr>
          <w:b w:val="0"/>
          <w:sz w:val="24"/>
          <w:szCs w:val="24"/>
          <w:lang w:val="de-DE"/>
        </w:rPr>
        <w:t>Spiel</w:t>
      </w:r>
      <w:r w:rsidRPr="00744AEA">
        <w:rPr>
          <w:b w:val="0"/>
          <w:sz w:val="24"/>
          <w:szCs w:val="24"/>
        </w:rPr>
        <w:t xml:space="preserve"> </w:t>
      </w:r>
      <w:r w:rsidRPr="00744AEA">
        <w:rPr>
          <w:b w:val="0"/>
          <w:sz w:val="24"/>
          <w:szCs w:val="24"/>
          <w:lang w:val="de-DE"/>
        </w:rPr>
        <w:t>und</w:t>
      </w:r>
      <w:r w:rsidRPr="00744AEA">
        <w:rPr>
          <w:b w:val="0"/>
          <w:sz w:val="24"/>
          <w:szCs w:val="24"/>
        </w:rPr>
        <w:t xml:space="preserve"> </w:t>
      </w:r>
      <w:r w:rsidRPr="00744AEA">
        <w:rPr>
          <w:b w:val="0"/>
          <w:sz w:val="24"/>
          <w:szCs w:val="24"/>
          <w:lang w:val="de-DE"/>
        </w:rPr>
        <w:t>Stil</w:t>
      </w:r>
      <w:r w:rsidRPr="00744AEA">
        <w:rPr>
          <w:b w:val="0"/>
          <w:sz w:val="24"/>
          <w:szCs w:val="24"/>
        </w:rPr>
        <w:t xml:space="preserve">: пособ. [по </w:t>
      </w:r>
      <w:proofErr w:type="spellStart"/>
      <w:r w:rsidRPr="00744AEA">
        <w:rPr>
          <w:b w:val="0"/>
          <w:sz w:val="24"/>
          <w:szCs w:val="24"/>
        </w:rPr>
        <w:t>разговорной</w:t>
      </w:r>
      <w:proofErr w:type="spellEnd"/>
      <w:r w:rsidRPr="00744AEA">
        <w:rPr>
          <w:b w:val="0"/>
          <w:sz w:val="24"/>
          <w:szCs w:val="24"/>
        </w:rPr>
        <w:t xml:space="preserve"> </w:t>
      </w:r>
      <w:proofErr w:type="spellStart"/>
      <w:r w:rsidRPr="00744AEA">
        <w:rPr>
          <w:b w:val="0"/>
          <w:sz w:val="24"/>
          <w:szCs w:val="24"/>
        </w:rPr>
        <w:t>практике</w:t>
      </w:r>
      <w:proofErr w:type="spellEnd"/>
      <w:r w:rsidRPr="00744AEA">
        <w:rPr>
          <w:b w:val="0"/>
          <w:sz w:val="24"/>
          <w:szCs w:val="24"/>
        </w:rPr>
        <w:t xml:space="preserve">] / С. О. </w:t>
      </w:r>
      <w:proofErr w:type="spellStart"/>
      <w:r w:rsidRPr="00744AEA">
        <w:rPr>
          <w:b w:val="0"/>
          <w:sz w:val="24"/>
          <w:szCs w:val="24"/>
        </w:rPr>
        <w:t>Кочетов</w:t>
      </w:r>
      <w:proofErr w:type="spellEnd"/>
      <w:r w:rsidRPr="00744AEA">
        <w:rPr>
          <w:b w:val="0"/>
          <w:sz w:val="24"/>
          <w:szCs w:val="24"/>
        </w:rPr>
        <w:t xml:space="preserve">. – </w:t>
      </w:r>
      <w:proofErr w:type="spellStart"/>
      <w:r w:rsidRPr="00744AEA">
        <w:rPr>
          <w:b w:val="0"/>
          <w:sz w:val="24"/>
          <w:szCs w:val="24"/>
        </w:rPr>
        <w:t>СПб</w:t>
      </w:r>
      <w:proofErr w:type="spellEnd"/>
      <w:r w:rsidRPr="00744AEA">
        <w:rPr>
          <w:b w:val="0"/>
          <w:sz w:val="24"/>
          <w:szCs w:val="24"/>
        </w:rPr>
        <w:t xml:space="preserve">. : </w:t>
      </w:r>
      <w:proofErr w:type="spellStart"/>
      <w:r w:rsidRPr="00744AEA">
        <w:rPr>
          <w:b w:val="0"/>
          <w:sz w:val="24"/>
          <w:szCs w:val="24"/>
        </w:rPr>
        <w:t>Издательство</w:t>
      </w:r>
      <w:proofErr w:type="spellEnd"/>
      <w:r w:rsidRPr="00744AEA">
        <w:rPr>
          <w:b w:val="0"/>
          <w:sz w:val="24"/>
          <w:szCs w:val="24"/>
        </w:rPr>
        <w:t xml:space="preserve"> </w:t>
      </w:r>
      <w:proofErr w:type="spellStart"/>
      <w:r w:rsidRPr="00744AEA">
        <w:rPr>
          <w:b w:val="0"/>
          <w:sz w:val="24"/>
          <w:szCs w:val="24"/>
        </w:rPr>
        <w:t>“Союз”</w:t>
      </w:r>
      <w:proofErr w:type="spellEnd"/>
      <w:r w:rsidRPr="00744AEA">
        <w:rPr>
          <w:b w:val="0"/>
          <w:sz w:val="24"/>
          <w:szCs w:val="24"/>
        </w:rPr>
        <w:t>, 2002. –  192 с.</w:t>
      </w:r>
    </w:p>
    <w:p w:rsidR="00AF02D7" w:rsidRPr="00744AEA" w:rsidRDefault="00AF02D7" w:rsidP="00744AEA">
      <w:pPr>
        <w:pStyle w:val="a9"/>
        <w:ind w:left="0"/>
        <w:rPr>
          <w:b w:val="0"/>
          <w:sz w:val="24"/>
          <w:szCs w:val="24"/>
        </w:rPr>
      </w:pPr>
      <w:r w:rsidRPr="00744AEA">
        <w:rPr>
          <w:b w:val="0"/>
          <w:sz w:val="24"/>
          <w:szCs w:val="24"/>
        </w:rPr>
        <w:t xml:space="preserve">3. Самостійна робота студентів з практичних курсів сучасної </w:t>
      </w:r>
      <w:proofErr w:type="spellStart"/>
      <w:r w:rsidRPr="00744AEA">
        <w:rPr>
          <w:b w:val="0"/>
          <w:sz w:val="24"/>
          <w:szCs w:val="24"/>
        </w:rPr>
        <w:t>німецбкої</w:t>
      </w:r>
      <w:proofErr w:type="spellEnd"/>
      <w:r w:rsidRPr="00744AEA">
        <w:rPr>
          <w:b w:val="0"/>
          <w:sz w:val="24"/>
          <w:szCs w:val="24"/>
        </w:rPr>
        <w:t xml:space="preserve"> мови: навчальний посібник для студентів вищих навчальних закладів. – Херсон : ХДУ, 2012. – 200 с.</w:t>
      </w:r>
    </w:p>
    <w:p w:rsidR="00AF02D7" w:rsidRPr="00744AEA" w:rsidRDefault="00AF02D7" w:rsidP="00744AEA">
      <w:pPr>
        <w:tabs>
          <w:tab w:val="left" w:pos="437"/>
        </w:tabs>
        <w:rPr>
          <w:sz w:val="24"/>
          <w:szCs w:val="24"/>
        </w:rPr>
      </w:pPr>
      <w:r w:rsidRPr="00744AEA">
        <w:rPr>
          <w:sz w:val="24"/>
          <w:szCs w:val="24"/>
        </w:rPr>
        <w:t xml:space="preserve">4. </w:t>
      </w:r>
      <w:proofErr w:type="spellStart"/>
      <w:r w:rsidRPr="00744AEA">
        <w:rPr>
          <w:sz w:val="24"/>
          <w:szCs w:val="24"/>
        </w:rPr>
        <w:t>Логін</w:t>
      </w:r>
      <w:proofErr w:type="spellEnd"/>
      <w:r w:rsidRPr="00744AEA">
        <w:rPr>
          <w:sz w:val="24"/>
          <w:szCs w:val="24"/>
        </w:rPr>
        <w:t xml:space="preserve"> 1 Німецька мова для студентів германістів/ Сидоров О., </w:t>
      </w:r>
      <w:proofErr w:type="spellStart"/>
      <w:r w:rsidRPr="00744AEA">
        <w:rPr>
          <w:sz w:val="24"/>
          <w:szCs w:val="24"/>
        </w:rPr>
        <w:t>Скачкова</w:t>
      </w:r>
      <w:proofErr w:type="spellEnd"/>
      <w:r w:rsidRPr="00744AEA">
        <w:rPr>
          <w:sz w:val="24"/>
          <w:szCs w:val="24"/>
        </w:rPr>
        <w:t xml:space="preserve"> В. та ін.. Вінниця: Нова книга, 2014.- 344 с.</w:t>
      </w:r>
    </w:p>
    <w:p w:rsidR="00AF02D7" w:rsidRPr="00744AEA" w:rsidRDefault="00AF02D7" w:rsidP="00744AEA">
      <w:pPr>
        <w:widowControl w:val="0"/>
        <w:autoSpaceDE w:val="0"/>
        <w:autoSpaceDN w:val="0"/>
        <w:adjustRightInd w:val="0"/>
        <w:rPr>
          <w:spacing w:val="-23"/>
          <w:sz w:val="24"/>
          <w:szCs w:val="24"/>
        </w:rPr>
      </w:pPr>
      <w:r w:rsidRPr="00744AEA">
        <w:rPr>
          <w:sz w:val="24"/>
          <w:szCs w:val="24"/>
        </w:rPr>
        <w:t xml:space="preserve">5. </w:t>
      </w:r>
      <w:proofErr w:type="spellStart"/>
      <w:r w:rsidRPr="00744AEA">
        <w:rPr>
          <w:sz w:val="24"/>
          <w:szCs w:val="24"/>
        </w:rPr>
        <w:t>Логін</w:t>
      </w:r>
      <w:proofErr w:type="spellEnd"/>
      <w:r w:rsidRPr="00744AEA">
        <w:rPr>
          <w:sz w:val="24"/>
          <w:szCs w:val="24"/>
        </w:rPr>
        <w:t xml:space="preserve"> 2 Німецька мова для студентів германістів / Сидоров О., Безугла Л. та ін.. Вінниця: Нова книга, 2016. – 384 с.</w:t>
      </w:r>
    </w:p>
    <w:p w:rsidR="00AF02D7" w:rsidRPr="00744AEA" w:rsidRDefault="00AF02D7" w:rsidP="00744AEA">
      <w:pPr>
        <w:widowControl w:val="0"/>
        <w:tabs>
          <w:tab w:val="left" w:pos="1382"/>
        </w:tabs>
        <w:autoSpaceDE w:val="0"/>
        <w:autoSpaceDN w:val="0"/>
        <w:adjustRightInd w:val="0"/>
        <w:rPr>
          <w:spacing w:val="-19"/>
          <w:sz w:val="24"/>
          <w:szCs w:val="24"/>
          <w:lang w:val="de-DE"/>
        </w:rPr>
      </w:pPr>
      <w:r w:rsidRPr="00744AEA">
        <w:rPr>
          <w:sz w:val="24"/>
          <w:szCs w:val="24"/>
        </w:rPr>
        <w:t xml:space="preserve">6.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2.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216 S.</w:t>
      </w:r>
    </w:p>
    <w:p w:rsidR="00AF02D7" w:rsidRPr="00744AEA" w:rsidRDefault="00AF02D7" w:rsidP="00744AEA">
      <w:pPr>
        <w:pStyle w:val="a9"/>
        <w:rPr>
          <w:sz w:val="24"/>
          <w:szCs w:val="24"/>
        </w:rPr>
      </w:pPr>
    </w:p>
    <w:p w:rsidR="00AF02D7" w:rsidRPr="00744AEA" w:rsidRDefault="00AF02D7" w:rsidP="00744AEA">
      <w:pPr>
        <w:pStyle w:val="a9"/>
        <w:rPr>
          <w:b w:val="0"/>
          <w:sz w:val="24"/>
          <w:szCs w:val="24"/>
        </w:rPr>
      </w:pPr>
      <w:r w:rsidRPr="00744AEA">
        <w:rPr>
          <w:sz w:val="24"/>
          <w:szCs w:val="24"/>
        </w:rPr>
        <w:t>Допоміжна література:</w:t>
      </w:r>
    </w:p>
    <w:p w:rsidR="00AF02D7" w:rsidRPr="00744AEA" w:rsidRDefault="00AF02D7" w:rsidP="00744AEA">
      <w:pPr>
        <w:widowControl w:val="0"/>
        <w:tabs>
          <w:tab w:val="left" w:pos="1382"/>
        </w:tabs>
        <w:autoSpaceDE w:val="0"/>
        <w:autoSpaceDN w:val="0"/>
        <w:adjustRightInd w:val="0"/>
        <w:rPr>
          <w:spacing w:val="-19"/>
          <w:sz w:val="24"/>
          <w:szCs w:val="24"/>
          <w:lang w:val="de-DE"/>
        </w:rPr>
      </w:pPr>
      <w:r w:rsidRPr="00744AEA">
        <w:rPr>
          <w:sz w:val="24"/>
          <w:szCs w:val="24"/>
        </w:rPr>
        <w:t xml:space="preserve">7. </w:t>
      </w:r>
      <w:r w:rsidRPr="00744AEA">
        <w:rPr>
          <w:sz w:val="24"/>
          <w:szCs w:val="24"/>
          <w:lang w:val="de-DE"/>
        </w:rPr>
        <w:t xml:space="preserve">Sprachkurs Deutsch: Unterrichtswerk für Erwachsene. Allgemeinsprachlicher Kurs; im fakultativen Teil vier Schwerpunkte Wirtschaftsdeutsch, ein </w:t>
      </w:r>
      <w:proofErr w:type="spellStart"/>
      <w:r w:rsidRPr="00744AEA">
        <w:rPr>
          <w:sz w:val="24"/>
          <w:szCs w:val="24"/>
          <w:lang w:val="de-DE"/>
        </w:rPr>
        <w:t>Lesekurs</w:t>
      </w:r>
      <w:proofErr w:type="spellEnd"/>
      <w:r w:rsidRPr="00744AEA">
        <w:rPr>
          <w:sz w:val="24"/>
          <w:szCs w:val="24"/>
          <w:lang w:val="de-DE"/>
        </w:rPr>
        <w:t xml:space="preserve"> Fachsprache und ein Grammatik-Wiederholungskurs / von Ulrich </w:t>
      </w:r>
      <w:proofErr w:type="spellStart"/>
      <w:r w:rsidRPr="00744AEA">
        <w:rPr>
          <w:sz w:val="24"/>
          <w:szCs w:val="24"/>
          <w:lang w:val="de-DE"/>
        </w:rPr>
        <w:t>Häussermann</w:t>
      </w:r>
      <w:proofErr w:type="spellEnd"/>
      <w:r w:rsidRPr="00744AEA">
        <w:rPr>
          <w:sz w:val="24"/>
          <w:szCs w:val="24"/>
          <w:lang w:val="de-DE"/>
        </w:rPr>
        <w:t xml:space="preserve">, Georg Dietrich, Christine Günther, Diethelm Kaminski, Ulrike Woods, </w:t>
      </w:r>
      <w:proofErr w:type="spellStart"/>
      <w:r w:rsidRPr="00744AEA">
        <w:rPr>
          <w:sz w:val="24"/>
          <w:szCs w:val="24"/>
          <w:lang w:val="de-DE"/>
        </w:rPr>
        <w:t>Huge</w:t>
      </w:r>
      <w:proofErr w:type="spellEnd"/>
      <w:r w:rsidRPr="00744AEA">
        <w:rPr>
          <w:sz w:val="24"/>
          <w:szCs w:val="24"/>
          <w:lang w:val="de-DE"/>
        </w:rPr>
        <w:t xml:space="preserve"> Zenker. – Neufassung 3. – Verlag Moritz </w:t>
      </w:r>
      <w:proofErr w:type="spellStart"/>
      <w:r w:rsidRPr="00744AEA">
        <w:rPr>
          <w:sz w:val="24"/>
          <w:szCs w:val="24"/>
          <w:lang w:val="de-DE"/>
        </w:rPr>
        <w:t>diesterweg</w:t>
      </w:r>
      <w:proofErr w:type="spellEnd"/>
      <w:r w:rsidRPr="00744AEA">
        <w:rPr>
          <w:sz w:val="24"/>
          <w:szCs w:val="24"/>
          <w:lang w:val="de-DE"/>
        </w:rPr>
        <w:t xml:space="preserve"> GmbH, Frankfurt am Main / Verlag Sauerländer AG, Aarau, 1991. – 324 S.</w:t>
      </w:r>
    </w:p>
    <w:p w:rsidR="00AF02D7" w:rsidRPr="00744AEA" w:rsidRDefault="00AF02D7"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8. </w:t>
      </w:r>
      <w:proofErr w:type="spellStart"/>
      <w:r w:rsidRPr="00744AEA">
        <w:rPr>
          <w:rFonts w:ascii="Times New Roman" w:hAnsi="Times New Roman" w:cs="Times New Roman"/>
          <w:b w:val="0"/>
          <w:sz w:val="24"/>
          <w:szCs w:val="24"/>
        </w:rPr>
        <w:t>Рудківський</w:t>
      </w:r>
      <w:proofErr w:type="spellEnd"/>
      <w:r w:rsidRPr="00744AEA">
        <w:rPr>
          <w:rFonts w:ascii="Times New Roman" w:hAnsi="Times New Roman" w:cs="Times New Roman"/>
          <w:b w:val="0"/>
          <w:sz w:val="24"/>
          <w:szCs w:val="24"/>
        </w:rPr>
        <w:t xml:space="preserve"> О.П., Середа Н.А., </w:t>
      </w:r>
      <w:proofErr w:type="spellStart"/>
      <w:r w:rsidRPr="00744AEA">
        <w:rPr>
          <w:rFonts w:ascii="Times New Roman" w:hAnsi="Times New Roman" w:cs="Times New Roman"/>
          <w:b w:val="0"/>
          <w:sz w:val="24"/>
          <w:szCs w:val="24"/>
        </w:rPr>
        <w:t>Володіна</w:t>
      </w:r>
      <w:proofErr w:type="spellEnd"/>
      <w:r w:rsidRPr="00744AEA">
        <w:rPr>
          <w:rFonts w:ascii="Times New Roman" w:hAnsi="Times New Roman" w:cs="Times New Roman"/>
          <w:b w:val="0"/>
          <w:sz w:val="24"/>
          <w:szCs w:val="24"/>
        </w:rPr>
        <w:t xml:space="preserve"> Т.С. З успіхом до бакалавра. Німецька мова для студентів І</w:t>
      </w:r>
      <w:r w:rsidRPr="00744AEA">
        <w:rPr>
          <w:rFonts w:ascii="Times New Roman" w:hAnsi="Times New Roman" w:cs="Times New Roman"/>
          <w:b w:val="0"/>
          <w:sz w:val="24"/>
          <w:szCs w:val="24"/>
          <w:lang w:val="de-DE"/>
        </w:rPr>
        <w:t>V</w:t>
      </w:r>
      <w:r w:rsidRPr="00744AEA">
        <w:rPr>
          <w:rFonts w:ascii="Times New Roman" w:hAnsi="Times New Roman" w:cs="Times New Roman"/>
          <w:b w:val="0"/>
          <w:sz w:val="24"/>
          <w:szCs w:val="24"/>
        </w:rPr>
        <w:t xml:space="preserve"> курсу. – Київ: Логос, Севастополь, 2013 – 376 с.</w:t>
      </w:r>
    </w:p>
    <w:p w:rsidR="00AF02D7" w:rsidRPr="00744AEA" w:rsidRDefault="00AF02D7" w:rsidP="00744AEA">
      <w:pPr>
        <w:pStyle w:val="1"/>
        <w:spacing w:before="0" w:after="0"/>
        <w:rPr>
          <w:rFonts w:ascii="Times New Roman" w:hAnsi="Times New Roman" w:cs="Times New Roman"/>
          <w:b w:val="0"/>
          <w:sz w:val="24"/>
          <w:szCs w:val="24"/>
        </w:rPr>
      </w:pPr>
      <w:r w:rsidRPr="00744AEA">
        <w:rPr>
          <w:rFonts w:ascii="Times New Roman" w:hAnsi="Times New Roman" w:cs="Times New Roman"/>
          <w:b w:val="0"/>
          <w:sz w:val="24"/>
          <w:szCs w:val="24"/>
        </w:rPr>
        <w:t xml:space="preserve"> 9. </w:t>
      </w:r>
      <w:proofErr w:type="spellStart"/>
      <w:r w:rsidRPr="00744AEA">
        <w:rPr>
          <w:rFonts w:ascii="Times New Roman" w:hAnsi="Times New Roman" w:cs="Times New Roman"/>
          <w:b w:val="0"/>
          <w:sz w:val="24"/>
          <w:szCs w:val="24"/>
        </w:rPr>
        <w:t>Гоштанар</w:t>
      </w:r>
      <w:proofErr w:type="spellEnd"/>
      <w:r w:rsidRPr="00744AEA">
        <w:rPr>
          <w:rFonts w:ascii="Times New Roman" w:hAnsi="Times New Roman" w:cs="Times New Roman"/>
          <w:b w:val="0"/>
          <w:sz w:val="24"/>
          <w:szCs w:val="24"/>
        </w:rPr>
        <w:t xml:space="preserve"> І.В., Солдатова С.М. Німецька мова для студентів факультетів іноземних мов. Навчальний посібник. – Херсон: «Айлант», 2012. – 208 с.</w:t>
      </w:r>
    </w:p>
    <w:p w:rsidR="00AF02D7" w:rsidRDefault="00AF02D7" w:rsidP="00744AEA">
      <w:pPr>
        <w:ind w:firstLine="0"/>
      </w:pPr>
    </w:p>
    <w:p w:rsidR="00AF02D7" w:rsidRPr="00744AEA" w:rsidRDefault="00AF02D7" w:rsidP="00744AEA">
      <w:pPr>
        <w:pStyle w:val="2"/>
        <w:rPr>
          <w:rFonts w:ascii="Times New Roman" w:hAnsi="Times New Roman" w:cs="Times New Roman"/>
          <w:b w:val="0"/>
          <w:bCs/>
          <w:sz w:val="28"/>
          <w:szCs w:val="28"/>
        </w:rPr>
      </w:pPr>
      <w:proofErr w:type="spellStart"/>
      <w:r w:rsidRPr="00744AEA">
        <w:rPr>
          <w:rFonts w:ascii="Times New Roman" w:hAnsi="Times New Roman" w:cs="Times New Roman"/>
          <w:sz w:val="28"/>
          <w:szCs w:val="28"/>
        </w:rPr>
        <w:t>Інтернет-ресурси</w:t>
      </w:r>
      <w:proofErr w:type="spellEnd"/>
      <w:r w:rsidRPr="00744AEA">
        <w:rPr>
          <w:rFonts w:ascii="Times New Roman" w:hAnsi="Times New Roman" w:cs="Times New Roman"/>
          <w:sz w:val="28"/>
          <w:szCs w:val="28"/>
        </w:rPr>
        <w:t>:</w:t>
      </w:r>
    </w:p>
    <w:p w:rsidR="00AF02D7" w:rsidRPr="00296511" w:rsidRDefault="00AF02D7" w:rsidP="00193A20">
      <w:pPr>
        <w:pStyle w:val="a8"/>
        <w:widowControl w:val="0"/>
        <w:numPr>
          <w:ilvl w:val="0"/>
          <w:numId w:val="8"/>
        </w:numPr>
        <w:spacing w:before="0" w:beforeAutospacing="0" w:after="0" w:afterAutospacing="0"/>
        <w:ind w:left="357" w:hanging="357"/>
      </w:pPr>
      <w:r w:rsidRPr="00296511">
        <w:br/>
      </w:r>
      <w:hyperlink r:id="rId16" w:history="1">
        <w:r w:rsidRPr="00296511">
          <w:rPr>
            <w:rStyle w:val="ab"/>
            <w:color w:val="auto"/>
          </w:rPr>
          <w:t>http://www.deutsch-uni.com.ru/method/method.php</w:t>
        </w:r>
      </w:hyperlink>
    </w:p>
    <w:p w:rsidR="00AF02D7" w:rsidRPr="00296511" w:rsidRDefault="00163A9B" w:rsidP="00193A20">
      <w:pPr>
        <w:pStyle w:val="a8"/>
        <w:widowControl w:val="0"/>
        <w:numPr>
          <w:ilvl w:val="0"/>
          <w:numId w:val="8"/>
        </w:numPr>
        <w:spacing w:before="0" w:beforeAutospacing="0" w:after="0" w:afterAutospacing="0"/>
        <w:ind w:left="357" w:hanging="357"/>
      </w:pPr>
      <w:hyperlink r:id="rId17" w:history="1">
        <w:r w:rsidR="00AF02D7" w:rsidRPr="00296511">
          <w:rPr>
            <w:rStyle w:val="ab"/>
            <w:color w:val="auto"/>
          </w:rPr>
          <w:t>http://www.lang-german.ru/index.html</w:t>
        </w:r>
      </w:hyperlink>
    </w:p>
    <w:p w:rsidR="00AF02D7" w:rsidRPr="00B23C3C" w:rsidRDefault="00163A9B" w:rsidP="00193A20">
      <w:pPr>
        <w:pStyle w:val="a8"/>
        <w:widowControl w:val="0"/>
        <w:numPr>
          <w:ilvl w:val="0"/>
          <w:numId w:val="8"/>
        </w:numPr>
        <w:spacing w:before="0" w:beforeAutospacing="0" w:after="0" w:afterAutospacing="0"/>
        <w:ind w:left="357" w:hanging="357"/>
      </w:pPr>
      <w:hyperlink r:id="rId18" w:history="1">
        <w:r w:rsidR="00AF02D7" w:rsidRPr="00296511">
          <w:rPr>
            <w:rStyle w:val="ab"/>
            <w:color w:val="auto"/>
          </w:rPr>
          <w:t>http://www.russisch-fuer-kinder.de/</w:t>
        </w:r>
      </w:hyperlink>
    </w:p>
    <w:p w:rsidR="00AF02D7" w:rsidRPr="00296511" w:rsidRDefault="00163A9B" w:rsidP="00193A20">
      <w:pPr>
        <w:pStyle w:val="a8"/>
        <w:widowControl w:val="0"/>
        <w:numPr>
          <w:ilvl w:val="0"/>
          <w:numId w:val="8"/>
        </w:numPr>
        <w:spacing w:before="0" w:beforeAutospacing="0" w:after="0" w:afterAutospacing="0"/>
        <w:ind w:left="357" w:hanging="357"/>
      </w:pPr>
      <w:hyperlink r:id="rId19" w:history="1">
        <w:r w:rsidR="00AF02D7" w:rsidRPr="00296511">
          <w:rPr>
            <w:rStyle w:val="ab"/>
            <w:color w:val="auto"/>
          </w:rPr>
          <w:t>http://www.dls.scilib.debryansk.ru/infodeutschland.html</w:t>
        </w:r>
      </w:hyperlink>
      <w:r w:rsidR="00AF02D7" w:rsidRPr="00296511">
        <w:t xml:space="preserve"> </w:t>
      </w:r>
      <w:r w:rsidR="00AF02D7" w:rsidRPr="00296511">
        <w:br/>
      </w:r>
      <w:hyperlink r:id="rId20" w:history="1">
        <w:r w:rsidR="00AF02D7" w:rsidRPr="00296511">
          <w:rPr>
            <w:rStyle w:val="ab"/>
            <w:color w:val="auto"/>
          </w:rPr>
          <w:t>http://www.deutsch-uni.com.ru/gram/grammatik.php</w:t>
        </w:r>
      </w:hyperlink>
      <w:r w:rsidR="00AF02D7" w:rsidRPr="00296511">
        <w:t xml:space="preserve"> </w:t>
      </w:r>
    </w:p>
    <w:p w:rsidR="00AF02D7" w:rsidRPr="00296511" w:rsidRDefault="00163A9B" w:rsidP="00193A20">
      <w:pPr>
        <w:pStyle w:val="a8"/>
        <w:widowControl w:val="0"/>
        <w:numPr>
          <w:ilvl w:val="0"/>
          <w:numId w:val="8"/>
        </w:numPr>
        <w:spacing w:before="0" w:beforeAutospacing="0" w:after="0" w:afterAutospacing="0"/>
        <w:ind w:left="357" w:hanging="357"/>
      </w:pPr>
      <w:hyperlink r:id="rId21" w:history="1">
        <w:r w:rsidR="00AF02D7" w:rsidRPr="00296511">
          <w:rPr>
            <w:rStyle w:val="ab"/>
            <w:color w:val="auto"/>
          </w:rPr>
          <w:t>http://mamadu.ru/transl1gr.htm</w:t>
        </w:r>
      </w:hyperlink>
      <w:r w:rsidR="00AF02D7" w:rsidRPr="00296511">
        <w:t xml:space="preserve"> </w:t>
      </w:r>
      <w:r w:rsidR="00AF02D7" w:rsidRPr="00296511">
        <w:br/>
      </w:r>
      <w:hyperlink r:id="rId22" w:history="1">
        <w:r w:rsidR="00AF02D7" w:rsidRPr="00296511">
          <w:rPr>
            <w:rStyle w:val="ab"/>
            <w:color w:val="auto"/>
          </w:rPr>
          <w:t>http://www.studygerman.ru/map/</w:t>
        </w:r>
      </w:hyperlink>
      <w:r w:rsidR="00AF02D7" w:rsidRPr="00296511">
        <w:t xml:space="preserve"> </w:t>
      </w:r>
      <w:r w:rsidR="00AF02D7" w:rsidRPr="00296511">
        <w:br/>
      </w:r>
      <w:hyperlink r:id="rId23" w:history="1">
        <w:r w:rsidR="00AF02D7" w:rsidRPr="00296511">
          <w:rPr>
            <w:rStyle w:val="ab"/>
            <w:color w:val="auto"/>
          </w:rPr>
          <w:t>http://deutsch-mobil.dw-world.de/courses/ru/index.html</w:t>
        </w:r>
      </w:hyperlink>
      <w:r w:rsidR="00AF02D7" w:rsidRPr="00296511">
        <w:t xml:space="preserve"> </w:t>
      </w:r>
    </w:p>
    <w:p w:rsidR="00AF02D7" w:rsidRDefault="00163A9B" w:rsidP="00193A20">
      <w:pPr>
        <w:pStyle w:val="1"/>
        <w:keepNext w:val="0"/>
        <w:widowControl w:val="0"/>
        <w:numPr>
          <w:ilvl w:val="0"/>
          <w:numId w:val="8"/>
        </w:numPr>
        <w:spacing w:before="0" w:after="0"/>
        <w:ind w:left="357" w:hanging="357"/>
        <w:jc w:val="both"/>
        <w:rPr>
          <w:b w:val="0"/>
          <w:sz w:val="28"/>
          <w:szCs w:val="28"/>
        </w:rPr>
      </w:pPr>
      <w:hyperlink r:id="rId24" w:history="1">
        <w:r w:rsidR="00AF02D7" w:rsidRPr="00296511">
          <w:rPr>
            <w:rStyle w:val="ab"/>
            <w:b w:val="0"/>
            <w:color w:val="auto"/>
            <w:sz w:val="28"/>
            <w:szCs w:val="28"/>
            <w:lang w:val="de-DE"/>
          </w:rPr>
          <w:t>http</w:t>
        </w:r>
        <w:r w:rsidR="00AF02D7" w:rsidRPr="00296511">
          <w:rPr>
            <w:rStyle w:val="ab"/>
            <w:b w:val="0"/>
            <w:color w:val="auto"/>
            <w:sz w:val="28"/>
            <w:szCs w:val="28"/>
          </w:rPr>
          <w:t>://</w:t>
        </w:r>
        <w:r w:rsidR="00AF02D7" w:rsidRPr="00296511">
          <w:rPr>
            <w:rStyle w:val="ab"/>
            <w:b w:val="0"/>
            <w:color w:val="auto"/>
            <w:sz w:val="28"/>
            <w:szCs w:val="28"/>
            <w:lang w:val="de-DE"/>
          </w:rPr>
          <w:t>www</w:t>
        </w:r>
        <w:r w:rsidR="00AF02D7" w:rsidRPr="00296511">
          <w:rPr>
            <w:rStyle w:val="ab"/>
            <w:b w:val="0"/>
            <w:color w:val="auto"/>
            <w:sz w:val="28"/>
            <w:szCs w:val="28"/>
          </w:rPr>
          <w:t>.</w:t>
        </w:r>
        <w:r w:rsidR="00AF02D7" w:rsidRPr="00296511">
          <w:rPr>
            <w:rStyle w:val="ab"/>
            <w:b w:val="0"/>
            <w:color w:val="auto"/>
            <w:sz w:val="28"/>
            <w:szCs w:val="28"/>
            <w:lang w:val="de-DE"/>
          </w:rPr>
          <w:t>udoklinger</w:t>
        </w:r>
        <w:r w:rsidR="00AF02D7" w:rsidRPr="00296511">
          <w:rPr>
            <w:rStyle w:val="ab"/>
            <w:b w:val="0"/>
            <w:color w:val="auto"/>
            <w:sz w:val="28"/>
            <w:szCs w:val="28"/>
          </w:rPr>
          <w:t>.</w:t>
        </w:r>
        <w:r w:rsidR="00AF02D7" w:rsidRPr="00296511">
          <w:rPr>
            <w:rStyle w:val="ab"/>
            <w:b w:val="0"/>
            <w:color w:val="auto"/>
            <w:sz w:val="28"/>
            <w:szCs w:val="28"/>
            <w:lang w:val="de-DE"/>
          </w:rPr>
          <w:t>de</w:t>
        </w:r>
        <w:r w:rsidR="00AF02D7" w:rsidRPr="00296511">
          <w:rPr>
            <w:rStyle w:val="ab"/>
            <w:b w:val="0"/>
            <w:color w:val="auto"/>
            <w:sz w:val="28"/>
            <w:szCs w:val="28"/>
          </w:rPr>
          <w:t>/</w:t>
        </w:r>
      </w:hyperlink>
      <w:r w:rsidR="00AF02D7" w:rsidRPr="00296511">
        <w:rPr>
          <w:b w:val="0"/>
          <w:sz w:val="28"/>
          <w:szCs w:val="28"/>
        </w:rPr>
        <w:t xml:space="preserve"> </w:t>
      </w:r>
      <w:r w:rsidR="00AF02D7" w:rsidRPr="00296511">
        <w:rPr>
          <w:b w:val="0"/>
          <w:sz w:val="28"/>
          <w:szCs w:val="28"/>
        </w:rPr>
        <w:br/>
      </w:r>
      <w:hyperlink r:id="rId25" w:history="1">
        <w:r w:rsidR="00AF02D7" w:rsidRPr="00296511">
          <w:rPr>
            <w:rStyle w:val="ab"/>
            <w:b w:val="0"/>
            <w:color w:val="auto"/>
            <w:sz w:val="28"/>
            <w:szCs w:val="28"/>
            <w:lang w:val="de-DE"/>
          </w:rPr>
          <w:t>http</w:t>
        </w:r>
        <w:r w:rsidR="00AF02D7" w:rsidRPr="00296511">
          <w:rPr>
            <w:rStyle w:val="ab"/>
            <w:b w:val="0"/>
            <w:color w:val="auto"/>
            <w:sz w:val="28"/>
            <w:szCs w:val="28"/>
          </w:rPr>
          <w:t>://</w:t>
        </w:r>
        <w:r w:rsidR="00AF02D7" w:rsidRPr="00296511">
          <w:rPr>
            <w:rStyle w:val="ab"/>
            <w:b w:val="0"/>
            <w:color w:val="auto"/>
            <w:sz w:val="28"/>
            <w:szCs w:val="28"/>
            <w:lang w:val="de-DE"/>
          </w:rPr>
          <w:t>www</w:t>
        </w:r>
        <w:r w:rsidR="00AF02D7" w:rsidRPr="00296511">
          <w:rPr>
            <w:rStyle w:val="ab"/>
            <w:b w:val="0"/>
            <w:color w:val="auto"/>
            <w:sz w:val="28"/>
            <w:szCs w:val="28"/>
          </w:rPr>
          <w:t>.</w:t>
        </w:r>
        <w:r w:rsidR="00AF02D7" w:rsidRPr="00296511">
          <w:rPr>
            <w:rStyle w:val="ab"/>
            <w:b w:val="0"/>
            <w:color w:val="auto"/>
            <w:sz w:val="28"/>
            <w:szCs w:val="28"/>
            <w:lang w:val="de-DE"/>
          </w:rPr>
          <w:t>schyren</w:t>
        </w:r>
        <w:r w:rsidR="00AF02D7" w:rsidRPr="00296511">
          <w:rPr>
            <w:rStyle w:val="ab"/>
            <w:b w:val="0"/>
            <w:color w:val="auto"/>
            <w:sz w:val="28"/>
            <w:szCs w:val="28"/>
          </w:rPr>
          <w:t>-</w:t>
        </w:r>
        <w:r w:rsidR="00AF02D7" w:rsidRPr="00296511">
          <w:rPr>
            <w:rStyle w:val="ab"/>
            <w:b w:val="0"/>
            <w:color w:val="auto"/>
            <w:sz w:val="28"/>
            <w:szCs w:val="28"/>
            <w:lang w:val="de-DE"/>
          </w:rPr>
          <w:t>gymnasium</w:t>
        </w:r>
        <w:r w:rsidR="00AF02D7" w:rsidRPr="00296511">
          <w:rPr>
            <w:rStyle w:val="ab"/>
            <w:b w:val="0"/>
            <w:color w:val="auto"/>
            <w:sz w:val="28"/>
            <w:szCs w:val="28"/>
          </w:rPr>
          <w:t>.</w:t>
        </w:r>
        <w:r w:rsidR="00AF02D7" w:rsidRPr="00296511">
          <w:rPr>
            <w:rStyle w:val="ab"/>
            <w:b w:val="0"/>
            <w:color w:val="auto"/>
            <w:sz w:val="28"/>
            <w:szCs w:val="28"/>
            <w:lang w:val="de-DE"/>
          </w:rPr>
          <w:t>de</w:t>
        </w:r>
        <w:r w:rsidR="00AF02D7" w:rsidRPr="00296511">
          <w:rPr>
            <w:rStyle w:val="ab"/>
            <w:b w:val="0"/>
            <w:color w:val="auto"/>
            <w:sz w:val="28"/>
            <w:szCs w:val="28"/>
          </w:rPr>
          <w:t>/</w:t>
        </w:r>
        <w:r w:rsidR="00AF02D7" w:rsidRPr="00296511">
          <w:rPr>
            <w:rStyle w:val="ab"/>
            <w:b w:val="0"/>
            <w:color w:val="auto"/>
            <w:sz w:val="28"/>
            <w:szCs w:val="28"/>
            <w:lang w:val="de-DE"/>
          </w:rPr>
          <w:t>gramm</w:t>
        </w:r>
        <w:r w:rsidR="00AF02D7" w:rsidRPr="00296511">
          <w:rPr>
            <w:rStyle w:val="ab"/>
            <w:b w:val="0"/>
            <w:color w:val="auto"/>
            <w:sz w:val="28"/>
            <w:szCs w:val="28"/>
          </w:rPr>
          <w:t>/</w:t>
        </w:r>
      </w:hyperlink>
    </w:p>
    <w:p w:rsidR="00AF02D7" w:rsidRDefault="00AF02D7" w:rsidP="0061230B">
      <w:r w:rsidRPr="0098498E">
        <w:t xml:space="preserve">       </w:t>
      </w:r>
    </w:p>
    <w:p w:rsidR="00AF02D7" w:rsidRPr="0047167E" w:rsidRDefault="00AF02D7" w:rsidP="00744AEA">
      <w:pPr>
        <w:pStyle w:val="a9"/>
        <w:ind w:left="357" w:firstLine="0"/>
        <w:rPr>
          <w:sz w:val="24"/>
          <w:szCs w:val="24"/>
        </w:rPr>
      </w:pPr>
    </w:p>
    <w:p w:rsidR="00AF02D7" w:rsidRPr="0047167E" w:rsidRDefault="00AF02D7" w:rsidP="0061230B">
      <w:pPr>
        <w:pStyle w:val="a9"/>
      </w:pPr>
    </w:p>
    <w:sectPr w:rsidR="00AF02D7" w:rsidRPr="0047167E" w:rsidSect="00193A20">
      <w:pgSz w:w="16840" w:h="11907" w:orient="landscape"/>
      <w:pgMar w:top="1134" w:right="1134" w:bottom="851" w:left="1134" w:header="709" w:footer="709"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Antiqua">
    <w:altName w:val="Times New Roman"/>
    <w:panose1 w:val="00000000000000000000"/>
    <w:charset w:val="00"/>
    <w:family w:val="auto"/>
    <w:notTrueType/>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Minion Pro">
    <w:altName w:val="Minion Pro"/>
    <w:panose1 w:val="00000000000000000000"/>
    <w:charset w:val="CC"/>
    <w:family w:val="roman"/>
    <w:notTrueType/>
    <w:pitch w:val="default"/>
    <w:sig w:usb0="00000201" w:usb1="00000000" w:usb2="00000000" w:usb3="00000000" w:csb0="00000004"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8"/>
    <w:multiLevelType w:val="singleLevel"/>
    <w:tmpl w:val="D13EEDCC"/>
    <w:lvl w:ilvl="0">
      <w:start w:val="1"/>
      <w:numFmt w:val="decimal"/>
      <w:lvlText w:val="%1."/>
      <w:lvlJc w:val="left"/>
      <w:pPr>
        <w:tabs>
          <w:tab w:val="num" w:pos="360"/>
        </w:tabs>
        <w:ind w:left="360" w:hanging="360"/>
      </w:pPr>
      <w:rPr>
        <w:rFonts w:cs="Times New Roman"/>
      </w:rPr>
    </w:lvl>
  </w:abstractNum>
  <w:abstractNum w:abstractNumId="1">
    <w:nsid w:val="07131F5B"/>
    <w:multiLevelType w:val="multilevel"/>
    <w:tmpl w:val="4FF4BB8E"/>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
    <w:nsid w:val="088577AE"/>
    <w:multiLevelType w:val="hybridMultilevel"/>
    <w:tmpl w:val="6CE899B0"/>
    <w:lvl w:ilvl="0" w:tplc="92A2EA9E">
      <w:start w:val="3"/>
      <w:numFmt w:val="decimal"/>
      <w:lvlText w:val="%1."/>
      <w:lvlJc w:val="left"/>
      <w:pPr>
        <w:tabs>
          <w:tab w:val="num" w:pos="720"/>
        </w:tabs>
        <w:ind w:left="720" w:hanging="360"/>
      </w:pPr>
      <w:rPr>
        <w:rFonts w:cs="Times New Roman" w:hint="default"/>
        <w:b/>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
    <w:nsid w:val="3EEA601F"/>
    <w:multiLevelType w:val="hybridMultilevel"/>
    <w:tmpl w:val="8AB6EBA6"/>
    <w:lvl w:ilvl="0" w:tplc="70AAC4A2">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4">
    <w:nsid w:val="4DAA403F"/>
    <w:multiLevelType w:val="multilevel"/>
    <w:tmpl w:val="F5B6EC7A"/>
    <w:lvl w:ilvl="0">
      <w:start w:val="2"/>
      <w:numFmt w:val="decimal"/>
      <w:lvlText w:val="%1."/>
      <w:lvlJc w:val="left"/>
      <w:pPr>
        <w:tabs>
          <w:tab w:val="num" w:pos="420"/>
        </w:tabs>
        <w:ind w:left="420" w:hanging="420"/>
      </w:pPr>
      <w:rPr>
        <w:rFonts w:cs="Times New Roman" w:hint="default"/>
      </w:rPr>
    </w:lvl>
    <w:lvl w:ilvl="1">
      <w:start w:val="5"/>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800"/>
        </w:tabs>
        <w:ind w:left="1800" w:hanging="180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2160"/>
        </w:tabs>
        <w:ind w:left="2160" w:hanging="2160"/>
      </w:pPr>
      <w:rPr>
        <w:rFonts w:cs="Times New Roman" w:hint="default"/>
      </w:rPr>
    </w:lvl>
  </w:abstractNum>
  <w:abstractNum w:abstractNumId="5">
    <w:nsid w:val="62D96BAF"/>
    <w:multiLevelType w:val="multilevel"/>
    <w:tmpl w:val="E0C0C86C"/>
    <w:lvl w:ilvl="0">
      <w:start w:val="1"/>
      <w:numFmt w:val="decimal"/>
      <w:lvlText w:val="%1."/>
      <w:lvlJc w:val="left"/>
      <w:pPr>
        <w:ind w:left="720" w:hanging="360"/>
      </w:pPr>
      <w:rPr>
        <w:rFonts w:cs="Times New Roman"/>
        <w:b/>
        <w:sz w:val="24"/>
        <w:szCs w:val="24"/>
        <w:vertAlign w:val="baseline"/>
      </w:rPr>
    </w:lvl>
    <w:lvl w:ilvl="1">
      <w:start w:val="1"/>
      <w:numFmt w:val="lowerLetter"/>
      <w:lvlText w:val="%2."/>
      <w:lvlJc w:val="left"/>
      <w:pPr>
        <w:ind w:left="1440" w:hanging="360"/>
      </w:pPr>
      <w:rPr>
        <w:rFonts w:cs="Times New Roman"/>
        <w:vertAlign w:val="baseline"/>
      </w:rPr>
    </w:lvl>
    <w:lvl w:ilvl="2">
      <w:start w:val="1"/>
      <w:numFmt w:val="lowerRoman"/>
      <w:lvlText w:val="%3."/>
      <w:lvlJc w:val="right"/>
      <w:pPr>
        <w:ind w:left="2160" w:hanging="180"/>
      </w:pPr>
      <w:rPr>
        <w:rFonts w:cs="Times New Roman"/>
        <w:vertAlign w:val="baseline"/>
      </w:rPr>
    </w:lvl>
    <w:lvl w:ilvl="3">
      <w:start w:val="1"/>
      <w:numFmt w:val="decimal"/>
      <w:lvlText w:val="%4."/>
      <w:lvlJc w:val="left"/>
      <w:pPr>
        <w:ind w:left="2880" w:hanging="360"/>
      </w:pPr>
      <w:rPr>
        <w:rFonts w:cs="Times New Roman"/>
        <w:vertAlign w:val="baseline"/>
      </w:rPr>
    </w:lvl>
    <w:lvl w:ilvl="4">
      <w:start w:val="1"/>
      <w:numFmt w:val="lowerLetter"/>
      <w:lvlText w:val="%5."/>
      <w:lvlJc w:val="left"/>
      <w:pPr>
        <w:ind w:left="3600" w:hanging="360"/>
      </w:pPr>
      <w:rPr>
        <w:rFonts w:cs="Times New Roman"/>
        <w:vertAlign w:val="baseline"/>
      </w:rPr>
    </w:lvl>
    <w:lvl w:ilvl="5">
      <w:start w:val="1"/>
      <w:numFmt w:val="lowerRoman"/>
      <w:lvlText w:val="%6."/>
      <w:lvlJc w:val="right"/>
      <w:pPr>
        <w:ind w:left="4320" w:hanging="180"/>
      </w:pPr>
      <w:rPr>
        <w:rFonts w:cs="Times New Roman"/>
        <w:vertAlign w:val="baseline"/>
      </w:rPr>
    </w:lvl>
    <w:lvl w:ilvl="6">
      <w:start w:val="1"/>
      <w:numFmt w:val="decimal"/>
      <w:lvlText w:val="%7."/>
      <w:lvlJc w:val="left"/>
      <w:pPr>
        <w:ind w:left="5040" w:hanging="360"/>
      </w:pPr>
      <w:rPr>
        <w:rFonts w:cs="Times New Roman"/>
        <w:vertAlign w:val="baseline"/>
      </w:rPr>
    </w:lvl>
    <w:lvl w:ilvl="7">
      <w:start w:val="1"/>
      <w:numFmt w:val="lowerLetter"/>
      <w:lvlText w:val="%8."/>
      <w:lvlJc w:val="left"/>
      <w:pPr>
        <w:ind w:left="5760" w:hanging="360"/>
      </w:pPr>
      <w:rPr>
        <w:rFonts w:cs="Times New Roman"/>
        <w:vertAlign w:val="baseline"/>
      </w:rPr>
    </w:lvl>
    <w:lvl w:ilvl="8">
      <w:start w:val="1"/>
      <w:numFmt w:val="lowerRoman"/>
      <w:lvlText w:val="%9."/>
      <w:lvlJc w:val="right"/>
      <w:pPr>
        <w:ind w:left="6480" w:hanging="180"/>
      </w:pPr>
      <w:rPr>
        <w:rFonts w:cs="Times New Roman"/>
        <w:vertAlign w:val="baseline"/>
      </w:rPr>
    </w:lvl>
  </w:abstractNum>
  <w:abstractNum w:abstractNumId="6">
    <w:nsid w:val="7B0C46C0"/>
    <w:multiLevelType w:val="hybridMultilevel"/>
    <w:tmpl w:val="B77A736E"/>
    <w:lvl w:ilvl="0" w:tplc="41A83E86">
      <w:start w:val="1"/>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num>
  <w:num w:numId="3">
    <w:abstractNumId w:val="5"/>
  </w:num>
  <w:num w:numId="4">
    <w:abstractNumId w:val="2"/>
  </w:num>
  <w:num w:numId="5">
    <w:abstractNumId w:val="6"/>
  </w:num>
  <w:num w:numId="6">
    <w:abstractNumId w:val="1"/>
  </w:num>
  <w:num w:numId="7">
    <w:abstractNumId w:val="4"/>
  </w:num>
  <w:num w:numId="8">
    <w:abstractNumId w:val="3"/>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30D16"/>
    <w:rsid w:val="000144DC"/>
    <w:rsid w:val="0001659E"/>
    <w:rsid w:val="0003014B"/>
    <w:rsid w:val="00063D46"/>
    <w:rsid w:val="000719BF"/>
    <w:rsid w:val="00077A54"/>
    <w:rsid w:val="00096AB0"/>
    <w:rsid w:val="000B104F"/>
    <w:rsid w:val="000D6F6B"/>
    <w:rsid w:val="000E14DD"/>
    <w:rsid w:val="000E72EF"/>
    <w:rsid w:val="000F224D"/>
    <w:rsid w:val="00123247"/>
    <w:rsid w:val="00124A47"/>
    <w:rsid w:val="00130D16"/>
    <w:rsid w:val="00163A9B"/>
    <w:rsid w:val="0019160E"/>
    <w:rsid w:val="00191B2D"/>
    <w:rsid w:val="00193A20"/>
    <w:rsid w:val="00194E0D"/>
    <w:rsid w:val="001959D9"/>
    <w:rsid w:val="001A1903"/>
    <w:rsid w:val="001B0831"/>
    <w:rsid w:val="001B2F16"/>
    <w:rsid w:val="001C057D"/>
    <w:rsid w:val="001C714C"/>
    <w:rsid w:val="001E1331"/>
    <w:rsid w:val="001E58ED"/>
    <w:rsid w:val="00216113"/>
    <w:rsid w:val="00222772"/>
    <w:rsid w:val="002337A0"/>
    <w:rsid w:val="002615F4"/>
    <w:rsid w:val="002673AE"/>
    <w:rsid w:val="002704E2"/>
    <w:rsid w:val="00271AA5"/>
    <w:rsid w:val="00281113"/>
    <w:rsid w:val="0029061F"/>
    <w:rsid w:val="00291A0A"/>
    <w:rsid w:val="00292C9C"/>
    <w:rsid w:val="00296511"/>
    <w:rsid w:val="002A5CE6"/>
    <w:rsid w:val="002A5D2A"/>
    <w:rsid w:val="002C0FC2"/>
    <w:rsid w:val="002C4482"/>
    <w:rsid w:val="00313398"/>
    <w:rsid w:val="003176FD"/>
    <w:rsid w:val="00321DE3"/>
    <w:rsid w:val="003333B7"/>
    <w:rsid w:val="00341E4C"/>
    <w:rsid w:val="00346388"/>
    <w:rsid w:val="00350F4C"/>
    <w:rsid w:val="0035196B"/>
    <w:rsid w:val="003604FD"/>
    <w:rsid w:val="00362D56"/>
    <w:rsid w:val="00382F46"/>
    <w:rsid w:val="003A0E69"/>
    <w:rsid w:val="003A744F"/>
    <w:rsid w:val="003B574A"/>
    <w:rsid w:val="003C0C24"/>
    <w:rsid w:val="003E024E"/>
    <w:rsid w:val="003E543B"/>
    <w:rsid w:val="003E594E"/>
    <w:rsid w:val="004006F6"/>
    <w:rsid w:val="0040192F"/>
    <w:rsid w:val="004079D6"/>
    <w:rsid w:val="00424B21"/>
    <w:rsid w:val="00434070"/>
    <w:rsid w:val="0047027A"/>
    <w:rsid w:val="0047167E"/>
    <w:rsid w:val="00477E3D"/>
    <w:rsid w:val="004801D5"/>
    <w:rsid w:val="00481D49"/>
    <w:rsid w:val="00494BAC"/>
    <w:rsid w:val="004D563E"/>
    <w:rsid w:val="004F45A4"/>
    <w:rsid w:val="00506581"/>
    <w:rsid w:val="00506C4B"/>
    <w:rsid w:val="005122C8"/>
    <w:rsid w:val="00517524"/>
    <w:rsid w:val="00520DE4"/>
    <w:rsid w:val="00527C5A"/>
    <w:rsid w:val="00532034"/>
    <w:rsid w:val="00552C12"/>
    <w:rsid w:val="00580456"/>
    <w:rsid w:val="005879BD"/>
    <w:rsid w:val="005B18E3"/>
    <w:rsid w:val="005C3C2E"/>
    <w:rsid w:val="005E4FA0"/>
    <w:rsid w:val="005E60BE"/>
    <w:rsid w:val="00611E76"/>
    <w:rsid w:val="0061230B"/>
    <w:rsid w:val="00617789"/>
    <w:rsid w:val="006207E3"/>
    <w:rsid w:val="00622EF5"/>
    <w:rsid w:val="00646F19"/>
    <w:rsid w:val="00653030"/>
    <w:rsid w:val="0066043E"/>
    <w:rsid w:val="006A2D37"/>
    <w:rsid w:val="006A376B"/>
    <w:rsid w:val="006C16B7"/>
    <w:rsid w:val="006C4C49"/>
    <w:rsid w:val="006F0B64"/>
    <w:rsid w:val="00724A77"/>
    <w:rsid w:val="0073211F"/>
    <w:rsid w:val="00734820"/>
    <w:rsid w:val="00744AEA"/>
    <w:rsid w:val="00753712"/>
    <w:rsid w:val="00754766"/>
    <w:rsid w:val="00761121"/>
    <w:rsid w:val="00764920"/>
    <w:rsid w:val="007652E6"/>
    <w:rsid w:val="007767E6"/>
    <w:rsid w:val="00776A80"/>
    <w:rsid w:val="007B0623"/>
    <w:rsid w:val="007B0D0E"/>
    <w:rsid w:val="007D2767"/>
    <w:rsid w:val="007F5B08"/>
    <w:rsid w:val="00802EF9"/>
    <w:rsid w:val="00803F35"/>
    <w:rsid w:val="00804406"/>
    <w:rsid w:val="00813527"/>
    <w:rsid w:val="008153F2"/>
    <w:rsid w:val="008203A4"/>
    <w:rsid w:val="00821FA7"/>
    <w:rsid w:val="00830648"/>
    <w:rsid w:val="00843FF5"/>
    <w:rsid w:val="0084533C"/>
    <w:rsid w:val="0084793D"/>
    <w:rsid w:val="00863062"/>
    <w:rsid w:val="00863391"/>
    <w:rsid w:val="00873C28"/>
    <w:rsid w:val="008850D6"/>
    <w:rsid w:val="008855EB"/>
    <w:rsid w:val="00890656"/>
    <w:rsid w:val="008A1981"/>
    <w:rsid w:val="008A4778"/>
    <w:rsid w:val="008B1086"/>
    <w:rsid w:val="008B525C"/>
    <w:rsid w:val="008C13FC"/>
    <w:rsid w:val="008C3699"/>
    <w:rsid w:val="008D0348"/>
    <w:rsid w:val="008D2B4C"/>
    <w:rsid w:val="008D46D6"/>
    <w:rsid w:val="008E6B6F"/>
    <w:rsid w:val="009125D4"/>
    <w:rsid w:val="009567B7"/>
    <w:rsid w:val="00962232"/>
    <w:rsid w:val="00966C53"/>
    <w:rsid w:val="0098498E"/>
    <w:rsid w:val="009B44B2"/>
    <w:rsid w:val="009E0667"/>
    <w:rsid w:val="009E10A1"/>
    <w:rsid w:val="009E1598"/>
    <w:rsid w:val="009F6E11"/>
    <w:rsid w:val="00A15ED6"/>
    <w:rsid w:val="00A173BD"/>
    <w:rsid w:val="00A42320"/>
    <w:rsid w:val="00A46F02"/>
    <w:rsid w:val="00A70AF5"/>
    <w:rsid w:val="00A952D1"/>
    <w:rsid w:val="00AA07DE"/>
    <w:rsid w:val="00AD333E"/>
    <w:rsid w:val="00AD5472"/>
    <w:rsid w:val="00AE01F7"/>
    <w:rsid w:val="00AF02D7"/>
    <w:rsid w:val="00B23C3C"/>
    <w:rsid w:val="00B26C5B"/>
    <w:rsid w:val="00B67871"/>
    <w:rsid w:val="00B71F1C"/>
    <w:rsid w:val="00B721C5"/>
    <w:rsid w:val="00B84403"/>
    <w:rsid w:val="00B84EFA"/>
    <w:rsid w:val="00BA3451"/>
    <w:rsid w:val="00BA50BD"/>
    <w:rsid w:val="00BB4511"/>
    <w:rsid w:val="00BC49E2"/>
    <w:rsid w:val="00BC4F49"/>
    <w:rsid w:val="00C45E40"/>
    <w:rsid w:val="00C54E88"/>
    <w:rsid w:val="00C70634"/>
    <w:rsid w:val="00C7583E"/>
    <w:rsid w:val="00C9092E"/>
    <w:rsid w:val="00C92FE4"/>
    <w:rsid w:val="00CC7359"/>
    <w:rsid w:val="00CC7F64"/>
    <w:rsid w:val="00CD5AB2"/>
    <w:rsid w:val="00CF71D5"/>
    <w:rsid w:val="00D02B35"/>
    <w:rsid w:val="00D05220"/>
    <w:rsid w:val="00D05BB5"/>
    <w:rsid w:val="00D07EE0"/>
    <w:rsid w:val="00D17A2F"/>
    <w:rsid w:val="00D67B28"/>
    <w:rsid w:val="00D70875"/>
    <w:rsid w:val="00D7371C"/>
    <w:rsid w:val="00D765B6"/>
    <w:rsid w:val="00D91D16"/>
    <w:rsid w:val="00D95905"/>
    <w:rsid w:val="00DB4E67"/>
    <w:rsid w:val="00DC3AED"/>
    <w:rsid w:val="00DD281A"/>
    <w:rsid w:val="00DF4DAE"/>
    <w:rsid w:val="00DF7FD0"/>
    <w:rsid w:val="00E10928"/>
    <w:rsid w:val="00E162F9"/>
    <w:rsid w:val="00E1745B"/>
    <w:rsid w:val="00E24D3E"/>
    <w:rsid w:val="00E26F48"/>
    <w:rsid w:val="00E3169C"/>
    <w:rsid w:val="00E47525"/>
    <w:rsid w:val="00E54D94"/>
    <w:rsid w:val="00E56DD0"/>
    <w:rsid w:val="00E701DA"/>
    <w:rsid w:val="00E97FFC"/>
    <w:rsid w:val="00EA28CC"/>
    <w:rsid w:val="00EB1F5E"/>
    <w:rsid w:val="00EB5748"/>
    <w:rsid w:val="00ED1685"/>
    <w:rsid w:val="00ED63C0"/>
    <w:rsid w:val="00EF6E1D"/>
    <w:rsid w:val="00F1406E"/>
    <w:rsid w:val="00F2380F"/>
    <w:rsid w:val="00F23C2F"/>
    <w:rsid w:val="00F261AF"/>
    <w:rsid w:val="00F30EB2"/>
    <w:rsid w:val="00F44738"/>
    <w:rsid w:val="00FA5DFF"/>
    <w:rsid w:val="00FC6A8E"/>
    <w:rsid w:val="00FD2D5C"/>
    <w:rsid w:val="00FE69AB"/>
    <w:rsid w:val="00FF73B8"/>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semiHidden="0" w:uiPriority="0" w:unhideWhenUsed="0" w:qFormat="1"/>
    <w:lsdException w:name="heading 7" w:locked="1" w:semiHidden="0" w:uiPriority="0" w:unhideWhenUsed="0" w:qFormat="1"/>
    <w:lsdException w:name="heading 8" w:locked="1" w:uiPriority="0" w:qFormat="1"/>
    <w:lsdException w:name="heading 9" w:locked="1" w:semiHidden="0" w:uiPriority="0" w:unhideWhenUsed="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hidden/>
    <w:qFormat/>
    <w:rsid w:val="0061230B"/>
    <w:pPr>
      <w:shd w:val="clear" w:color="auto" w:fill="FFFFFF"/>
      <w:ind w:firstLine="540"/>
      <w:jc w:val="both"/>
    </w:pPr>
    <w:rPr>
      <w:rFonts w:ascii="Times New Roman" w:hAnsi="Times New Roman" w:cs="Times New Roman"/>
      <w:color w:val="000000"/>
      <w:spacing w:val="-1"/>
      <w:position w:val="-1"/>
      <w:sz w:val="28"/>
      <w:szCs w:val="28"/>
      <w:lang w:val="uk-UA" w:eastAsia="en-US"/>
    </w:rPr>
  </w:style>
  <w:style w:type="paragraph" w:styleId="1">
    <w:name w:val="heading 1"/>
    <w:basedOn w:val="normal"/>
    <w:next w:val="normal"/>
    <w:link w:val="10"/>
    <w:uiPriority w:val="99"/>
    <w:qFormat/>
    <w:rsid w:val="00130D16"/>
    <w:pPr>
      <w:keepNext/>
      <w:keepLines/>
      <w:spacing w:before="480" w:after="120"/>
      <w:outlineLvl w:val="0"/>
    </w:pPr>
    <w:rPr>
      <w:b/>
      <w:sz w:val="48"/>
      <w:szCs w:val="48"/>
    </w:rPr>
  </w:style>
  <w:style w:type="paragraph" w:styleId="2">
    <w:name w:val="heading 2"/>
    <w:basedOn w:val="normal"/>
    <w:next w:val="normal"/>
    <w:link w:val="20"/>
    <w:uiPriority w:val="99"/>
    <w:qFormat/>
    <w:rsid w:val="00130D16"/>
    <w:pPr>
      <w:keepNext/>
      <w:keepLines/>
      <w:spacing w:before="360" w:after="80"/>
      <w:outlineLvl w:val="1"/>
    </w:pPr>
    <w:rPr>
      <w:b/>
      <w:sz w:val="36"/>
      <w:szCs w:val="36"/>
    </w:rPr>
  </w:style>
  <w:style w:type="paragraph" w:styleId="3">
    <w:name w:val="heading 3"/>
    <w:basedOn w:val="normal"/>
    <w:next w:val="normal"/>
    <w:link w:val="30"/>
    <w:uiPriority w:val="99"/>
    <w:qFormat/>
    <w:rsid w:val="00130D16"/>
    <w:pPr>
      <w:keepNext/>
      <w:keepLines/>
      <w:spacing w:before="280" w:after="80"/>
      <w:outlineLvl w:val="2"/>
    </w:pPr>
    <w:rPr>
      <w:b/>
      <w:sz w:val="28"/>
      <w:szCs w:val="28"/>
    </w:rPr>
  </w:style>
  <w:style w:type="paragraph" w:styleId="4">
    <w:name w:val="heading 4"/>
    <w:basedOn w:val="normal"/>
    <w:next w:val="normal"/>
    <w:link w:val="40"/>
    <w:uiPriority w:val="99"/>
    <w:qFormat/>
    <w:rsid w:val="00130D16"/>
    <w:pPr>
      <w:keepNext/>
      <w:keepLines/>
      <w:spacing w:before="240" w:after="40"/>
      <w:outlineLvl w:val="3"/>
    </w:pPr>
    <w:rPr>
      <w:b/>
      <w:sz w:val="24"/>
      <w:szCs w:val="24"/>
    </w:rPr>
  </w:style>
  <w:style w:type="paragraph" w:styleId="5">
    <w:name w:val="heading 5"/>
    <w:basedOn w:val="normal"/>
    <w:next w:val="normal"/>
    <w:link w:val="50"/>
    <w:uiPriority w:val="99"/>
    <w:qFormat/>
    <w:rsid w:val="00130D16"/>
    <w:pPr>
      <w:keepNext/>
      <w:keepLines/>
      <w:spacing w:before="220" w:after="40"/>
      <w:outlineLvl w:val="4"/>
    </w:pPr>
    <w:rPr>
      <w:b/>
      <w:sz w:val="22"/>
      <w:szCs w:val="22"/>
    </w:rPr>
  </w:style>
  <w:style w:type="paragraph" w:styleId="6">
    <w:name w:val="heading 6"/>
    <w:basedOn w:val="normal"/>
    <w:next w:val="normal"/>
    <w:link w:val="60"/>
    <w:uiPriority w:val="99"/>
    <w:qFormat/>
    <w:rsid w:val="00130D16"/>
    <w:pPr>
      <w:keepNext/>
      <w:keepLines/>
      <w:spacing w:before="200" w:after="40"/>
      <w:outlineLvl w:val="5"/>
    </w:pPr>
    <w:rPr>
      <w:b/>
    </w:rPr>
  </w:style>
  <w:style w:type="paragraph" w:styleId="7">
    <w:name w:val="heading 7"/>
    <w:basedOn w:val="a"/>
    <w:next w:val="a"/>
    <w:link w:val="70"/>
    <w:uiPriority w:val="99"/>
    <w:qFormat/>
    <w:locked/>
    <w:rsid w:val="003E594E"/>
    <w:pPr>
      <w:shd w:val="clear" w:color="auto" w:fill="auto"/>
      <w:spacing w:before="240" w:after="60"/>
      <w:ind w:firstLine="0"/>
      <w:jc w:val="left"/>
      <w:outlineLvl w:val="6"/>
    </w:pPr>
    <w:rPr>
      <w:rFonts w:ascii="Calibri" w:hAnsi="Calibri"/>
      <w:color w:val="auto"/>
      <w:spacing w:val="0"/>
      <w:position w:val="0"/>
      <w:sz w:val="24"/>
      <w:szCs w:val="20"/>
      <w:lang w:val="ru-RU" w:eastAsia="ru-RU"/>
    </w:rPr>
  </w:style>
  <w:style w:type="paragraph" w:styleId="9">
    <w:name w:val="heading 9"/>
    <w:basedOn w:val="a"/>
    <w:next w:val="a"/>
    <w:link w:val="90"/>
    <w:uiPriority w:val="99"/>
    <w:qFormat/>
    <w:locked/>
    <w:rsid w:val="003C0C24"/>
    <w:pPr>
      <w:spacing w:before="240" w:after="60"/>
      <w:outlineLvl w:val="8"/>
    </w:pPr>
    <w:rPr>
      <w:rFonts w:ascii="Arial" w:hAnsi="Arial"/>
      <w:spacing w:val="0"/>
      <w:position w:val="0"/>
      <w:sz w:val="2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locked/>
    <w:rsid w:val="00962232"/>
    <w:rPr>
      <w:rFonts w:ascii="Cambria" w:hAnsi="Cambria" w:cs="Times New Roman"/>
      <w:b/>
      <w:bCs/>
      <w:color w:val="000000"/>
      <w:kern w:val="32"/>
      <w:sz w:val="32"/>
      <w:szCs w:val="32"/>
      <w:shd w:val="clear" w:color="auto" w:fill="FFFFFF"/>
      <w:lang w:val="uk-UA" w:eastAsia="en-US"/>
    </w:rPr>
  </w:style>
  <w:style w:type="character" w:customStyle="1" w:styleId="20">
    <w:name w:val="Заголовок 2 Знак"/>
    <w:basedOn w:val="a0"/>
    <w:link w:val="2"/>
    <w:uiPriority w:val="99"/>
    <w:semiHidden/>
    <w:locked/>
    <w:rsid w:val="00962232"/>
    <w:rPr>
      <w:rFonts w:ascii="Cambria" w:hAnsi="Cambria" w:cs="Times New Roman"/>
      <w:b/>
      <w:bCs/>
      <w:i/>
      <w:iCs/>
      <w:color w:val="000000"/>
      <w:sz w:val="28"/>
      <w:szCs w:val="28"/>
      <w:shd w:val="clear" w:color="auto" w:fill="FFFFFF"/>
      <w:lang w:val="uk-UA" w:eastAsia="en-US"/>
    </w:rPr>
  </w:style>
  <w:style w:type="character" w:customStyle="1" w:styleId="30">
    <w:name w:val="Заголовок 3 Знак"/>
    <w:basedOn w:val="a0"/>
    <w:link w:val="3"/>
    <w:uiPriority w:val="99"/>
    <w:semiHidden/>
    <w:locked/>
    <w:rsid w:val="00962232"/>
    <w:rPr>
      <w:rFonts w:ascii="Cambria" w:hAnsi="Cambria" w:cs="Times New Roman"/>
      <w:b/>
      <w:bCs/>
      <w:color w:val="000000"/>
      <w:sz w:val="26"/>
      <w:szCs w:val="26"/>
      <w:shd w:val="clear" w:color="auto" w:fill="FFFFFF"/>
      <w:lang w:val="uk-UA" w:eastAsia="en-US"/>
    </w:rPr>
  </w:style>
  <w:style w:type="character" w:customStyle="1" w:styleId="40">
    <w:name w:val="Заголовок 4 Знак"/>
    <w:basedOn w:val="a0"/>
    <w:link w:val="4"/>
    <w:uiPriority w:val="99"/>
    <w:semiHidden/>
    <w:locked/>
    <w:rsid w:val="00962232"/>
    <w:rPr>
      <w:rFonts w:ascii="Calibri" w:hAnsi="Calibri" w:cs="Times New Roman"/>
      <w:b/>
      <w:bCs/>
      <w:color w:val="000000"/>
      <w:sz w:val="28"/>
      <w:szCs w:val="28"/>
      <w:shd w:val="clear" w:color="auto" w:fill="FFFFFF"/>
      <w:lang w:val="uk-UA" w:eastAsia="en-US"/>
    </w:rPr>
  </w:style>
  <w:style w:type="character" w:customStyle="1" w:styleId="50">
    <w:name w:val="Заголовок 5 Знак"/>
    <w:basedOn w:val="a0"/>
    <w:link w:val="5"/>
    <w:uiPriority w:val="99"/>
    <w:semiHidden/>
    <w:locked/>
    <w:rsid w:val="00962232"/>
    <w:rPr>
      <w:rFonts w:ascii="Calibri" w:hAnsi="Calibri" w:cs="Times New Roman"/>
      <w:b/>
      <w:bCs/>
      <w:i/>
      <w:iCs/>
      <w:color w:val="000000"/>
      <w:sz w:val="26"/>
      <w:szCs w:val="26"/>
      <w:shd w:val="clear" w:color="auto" w:fill="FFFFFF"/>
      <w:lang w:val="uk-UA" w:eastAsia="en-US"/>
    </w:rPr>
  </w:style>
  <w:style w:type="character" w:customStyle="1" w:styleId="60">
    <w:name w:val="Заголовок 6 Знак"/>
    <w:basedOn w:val="a0"/>
    <w:link w:val="6"/>
    <w:uiPriority w:val="99"/>
    <w:semiHidden/>
    <w:locked/>
    <w:rsid w:val="00962232"/>
    <w:rPr>
      <w:rFonts w:ascii="Calibri" w:hAnsi="Calibri" w:cs="Times New Roman"/>
      <w:b/>
      <w:bCs/>
      <w:color w:val="000000"/>
      <w:shd w:val="clear" w:color="auto" w:fill="FFFFFF"/>
      <w:lang w:val="uk-UA" w:eastAsia="en-US"/>
    </w:rPr>
  </w:style>
  <w:style w:type="character" w:customStyle="1" w:styleId="Heading7Char">
    <w:name w:val="Heading 7 Char"/>
    <w:basedOn w:val="a0"/>
    <w:link w:val="7"/>
    <w:uiPriority w:val="99"/>
    <w:semiHidden/>
    <w:locked/>
    <w:rsid w:val="00734820"/>
    <w:rPr>
      <w:rFonts w:ascii="Calibri" w:hAnsi="Calibri" w:cs="Times New Roman"/>
      <w:color w:val="000000"/>
      <w:sz w:val="24"/>
      <w:szCs w:val="24"/>
      <w:shd w:val="clear" w:color="auto" w:fill="FFFFFF"/>
      <w:lang w:val="uk-UA" w:eastAsia="en-US"/>
    </w:rPr>
  </w:style>
  <w:style w:type="character" w:customStyle="1" w:styleId="Heading9Char">
    <w:name w:val="Heading 9 Char"/>
    <w:basedOn w:val="a0"/>
    <w:link w:val="9"/>
    <w:uiPriority w:val="99"/>
    <w:semiHidden/>
    <w:locked/>
    <w:rsid w:val="006F0B64"/>
    <w:rPr>
      <w:rFonts w:ascii="Cambria" w:hAnsi="Cambria" w:cs="Times New Roman"/>
      <w:color w:val="000000"/>
      <w:shd w:val="clear" w:color="auto" w:fill="FFFFFF"/>
      <w:lang w:val="uk-UA" w:eastAsia="en-US"/>
    </w:rPr>
  </w:style>
  <w:style w:type="paragraph" w:customStyle="1" w:styleId="normal">
    <w:name w:val="normal"/>
    <w:uiPriority w:val="99"/>
    <w:rsid w:val="00130D16"/>
    <w:rPr>
      <w:sz w:val="20"/>
      <w:szCs w:val="20"/>
      <w:lang w:val="uk-UA"/>
    </w:rPr>
  </w:style>
  <w:style w:type="table" w:customStyle="1" w:styleId="TableNormal1">
    <w:name w:val="Table Normal1"/>
    <w:uiPriority w:val="99"/>
    <w:rsid w:val="00130D16"/>
    <w:rPr>
      <w:sz w:val="20"/>
      <w:szCs w:val="20"/>
      <w:lang w:val="uk-UA"/>
    </w:rPr>
    <w:tblPr>
      <w:tblCellMar>
        <w:top w:w="0" w:type="dxa"/>
        <w:left w:w="0" w:type="dxa"/>
        <w:bottom w:w="0" w:type="dxa"/>
        <w:right w:w="0" w:type="dxa"/>
      </w:tblCellMar>
    </w:tblPr>
  </w:style>
  <w:style w:type="paragraph" w:styleId="a3">
    <w:name w:val="Title"/>
    <w:basedOn w:val="a"/>
    <w:link w:val="11"/>
    <w:autoRedefine/>
    <w:hidden/>
    <w:uiPriority w:val="99"/>
    <w:qFormat/>
    <w:rsid w:val="00130D16"/>
    <w:pPr>
      <w:jc w:val="center"/>
    </w:pPr>
    <w:rPr>
      <w:rFonts w:eastAsia="Times New Roman"/>
      <w:b/>
      <w:bCs/>
      <w:lang w:eastAsia="ru-RU"/>
    </w:rPr>
  </w:style>
  <w:style w:type="character" w:customStyle="1" w:styleId="11">
    <w:name w:val="Название Знак1"/>
    <w:basedOn w:val="a0"/>
    <w:link w:val="a3"/>
    <w:uiPriority w:val="99"/>
    <w:locked/>
    <w:rsid w:val="00962232"/>
    <w:rPr>
      <w:rFonts w:ascii="Cambria" w:hAnsi="Cambria" w:cs="Times New Roman"/>
      <w:b/>
      <w:bCs/>
      <w:color w:val="000000"/>
      <w:kern w:val="28"/>
      <w:sz w:val="32"/>
      <w:szCs w:val="32"/>
      <w:shd w:val="clear" w:color="auto" w:fill="FFFFFF"/>
      <w:lang w:val="uk-UA" w:eastAsia="en-US"/>
    </w:rPr>
  </w:style>
  <w:style w:type="table" w:styleId="a4">
    <w:name w:val="Table Grid"/>
    <w:basedOn w:val="a1"/>
    <w:hidden/>
    <w:uiPriority w:val="99"/>
    <w:rsid w:val="00130D16"/>
    <w:pPr>
      <w:suppressAutoHyphens/>
      <w:ind w:leftChars="-1" w:left="-1" w:hangingChars="1" w:hanging="1"/>
      <w:textDirection w:val="btLr"/>
      <w:textAlignment w:val="top"/>
      <w:outlineLvl w:val="0"/>
    </w:pPr>
    <w:rPr>
      <w:position w:val="-1"/>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autoRedefine/>
    <w:hidden/>
    <w:uiPriority w:val="99"/>
    <w:rsid w:val="00130D16"/>
    <w:rPr>
      <w:rFonts w:eastAsia="Times New Roman"/>
    </w:rPr>
  </w:style>
  <w:style w:type="character" w:customStyle="1" w:styleId="12">
    <w:name w:val="Основной текст Знак1"/>
    <w:basedOn w:val="a0"/>
    <w:link w:val="a5"/>
    <w:uiPriority w:val="99"/>
    <w:semiHidden/>
    <w:locked/>
    <w:rsid w:val="00962232"/>
    <w:rPr>
      <w:rFonts w:ascii="Times New Roman" w:hAnsi="Times New Roman" w:cs="Times New Roman"/>
      <w:color w:val="000000"/>
      <w:shd w:val="clear" w:color="auto" w:fill="FFFFFF"/>
      <w:lang w:val="uk-UA" w:eastAsia="en-US"/>
    </w:rPr>
  </w:style>
  <w:style w:type="character" w:customStyle="1" w:styleId="a6">
    <w:name w:val="Основной текст Знак"/>
    <w:hidden/>
    <w:uiPriority w:val="99"/>
    <w:rsid w:val="00130D16"/>
    <w:rPr>
      <w:rFonts w:ascii="Times New Roman" w:hAnsi="Times New Roman"/>
      <w:w w:val="100"/>
      <w:sz w:val="28"/>
      <w:effect w:val="none"/>
      <w:vertAlign w:val="baseline"/>
      <w:em w:val="none"/>
      <w:lang w:val="uk-UA"/>
    </w:rPr>
  </w:style>
  <w:style w:type="paragraph" w:styleId="a7">
    <w:name w:val="List Paragraph"/>
    <w:basedOn w:val="a"/>
    <w:autoRedefine/>
    <w:hidden/>
    <w:uiPriority w:val="99"/>
    <w:qFormat/>
    <w:rsid w:val="00130D16"/>
    <w:pPr>
      <w:spacing w:after="200" w:line="276" w:lineRule="auto"/>
      <w:ind w:left="720"/>
      <w:contextualSpacing/>
    </w:pPr>
    <w:rPr>
      <w:lang w:eastAsia="ru-RU"/>
    </w:rPr>
  </w:style>
  <w:style w:type="paragraph" w:customStyle="1" w:styleId="TableParagraph">
    <w:name w:val="Table Paragraph"/>
    <w:basedOn w:val="a"/>
    <w:autoRedefine/>
    <w:hidden/>
    <w:uiPriority w:val="99"/>
    <w:rsid w:val="00130D16"/>
    <w:rPr>
      <w:lang w:val="en-US"/>
    </w:rPr>
  </w:style>
  <w:style w:type="paragraph" w:styleId="a8">
    <w:name w:val="Normal (Web)"/>
    <w:basedOn w:val="a"/>
    <w:autoRedefine/>
    <w:hidden/>
    <w:uiPriority w:val="99"/>
    <w:rsid w:val="00130D16"/>
    <w:pPr>
      <w:spacing w:before="100" w:beforeAutospacing="1" w:after="100" w:afterAutospacing="1"/>
    </w:pPr>
    <w:rPr>
      <w:rFonts w:eastAsia="Times New Roman"/>
      <w:lang w:eastAsia="ru-RU"/>
    </w:rPr>
  </w:style>
  <w:style w:type="paragraph" w:styleId="a9">
    <w:name w:val="Body Text Indent"/>
    <w:basedOn w:val="a"/>
    <w:link w:val="13"/>
    <w:autoRedefine/>
    <w:hidden/>
    <w:uiPriority w:val="99"/>
    <w:rsid w:val="006C4C49"/>
    <w:pPr>
      <w:spacing w:after="120"/>
      <w:ind w:left="283"/>
    </w:pPr>
    <w:rPr>
      <w:rFonts w:eastAsia="Times New Roman"/>
      <w:b/>
      <w:lang w:eastAsia="ru-RU"/>
    </w:rPr>
  </w:style>
  <w:style w:type="character" w:customStyle="1" w:styleId="13">
    <w:name w:val="Основной текст с отступом Знак1"/>
    <w:basedOn w:val="a0"/>
    <w:link w:val="a9"/>
    <w:uiPriority w:val="99"/>
    <w:semiHidden/>
    <w:locked/>
    <w:rsid w:val="006C4C49"/>
    <w:rPr>
      <w:rFonts w:eastAsia="Times New Roman" w:cs="Times New Roman"/>
      <w:b/>
      <w:color w:val="000000"/>
      <w:sz w:val="28"/>
      <w:szCs w:val="28"/>
      <w:lang w:val="uk-UA" w:eastAsia="ru-RU" w:bidi="ar-SA"/>
    </w:rPr>
  </w:style>
  <w:style w:type="character" w:customStyle="1" w:styleId="aa">
    <w:name w:val="Основной текст с отступом Знак"/>
    <w:hidden/>
    <w:uiPriority w:val="99"/>
    <w:rsid w:val="00130D16"/>
    <w:rPr>
      <w:rFonts w:ascii="Times New Roman" w:hAnsi="Times New Roman"/>
      <w:w w:val="100"/>
      <w:sz w:val="24"/>
      <w:effect w:val="none"/>
      <w:vertAlign w:val="baseline"/>
      <w:em w:val="none"/>
      <w:lang w:eastAsia="ru-RU"/>
    </w:rPr>
  </w:style>
  <w:style w:type="character" w:styleId="ab">
    <w:name w:val="Hyperlink"/>
    <w:basedOn w:val="a0"/>
    <w:hidden/>
    <w:uiPriority w:val="99"/>
    <w:rsid w:val="00130D16"/>
    <w:rPr>
      <w:rFonts w:cs="Times New Roman"/>
      <w:color w:val="0000FF"/>
      <w:w w:val="100"/>
      <w:u w:val="single"/>
      <w:effect w:val="none"/>
      <w:vertAlign w:val="baseline"/>
      <w:em w:val="none"/>
    </w:rPr>
  </w:style>
  <w:style w:type="character" w:customStyle="1" w:styleId="FontStyle11">
    <w:name w:val="Font Style11"/>
    <w:hidden/>
    <w:uiPriority w:val="99"/>
    <w:rsid w:val="00130D16"/>
    <w:rPr>
      <w:rFonts w:ascii="Times New Roman" w:hAnsi="Times New Roman"/>
      <w:b/>
      <w:w w:val="100"/>
      <w:sz w:val="28"/>
      <w:effect w:val="none"/>
      <w:vertAlign w:val="baseline"/>
      <w:em w:val="none"/>
    </w:rPr>
  </w:style>
  <w:style w:type="paragraph" w:styleId="21">
    <w:name w:val="Body Text Indent 2"/>
    <w:basedOn w:val="a"/>
    <w:link w:val="210"/>
    <w:autoRedefine/>
    <w:hidden/>
    <w:uiPriority w:val="99"/>
    <w:rsid w:val="00130D16"/>
    <w:pPr>
      <w:spacing w:after="120" w:line="480" w:lineRule="auto"/>
      <w:ind w:left="283"/>
    </w:pPr>
    <w:rPr>
      <w:rFonts w:eastAsia="Times New Roman"/>
      <w:lang w:eastAsia="ru-RU"/>
    </w:rPr>
  </w:style>
  <w:style w:type="character" w:customStyle="1" w:styleId="210">
    <w:name w:val="Основной текст с отступом 2 Знак1"/>
    <w:basedOn w:val="a0"/>
    <w:link w:val="21"/>
    <w:uiPriority w:val="99"/>
    <w:semiHidden/>
    <w:locked/>
    <w:rsid w:val="00962232"/>
    <w:rPr>
      <w:rFonts w:ascii="Times New Roman" w:hAnsi="Times New Roman" w:cs="Times New Roman"/>
      <w:color w:val="000000"/>
      <w:shd w:val="clear" w:color="auto" w:fill="FFFFFF"/>
      <w:lang w:val="uk-UA" w:eastAsia="en-US"/>
    </w:rPr>
  </w:style>
  <w:style w:type="character" w:customStyle="1" w:styleId="22">
    <w:name w:val="Основной текст с отступом 2 Знак"/>
    <w:hidden/>
    <w:uiPriority w:val="99"/>
    <w:rsid w:val="00130D16"/>
    <w:rPr>
      <w:rFonts w:ascii="Times New Roman" w:hAnsi="Times New Roman"/>
      <w:w w:val="100"/>
      <w:sz w:val="24"/>
      <w:effect w:val="none"/>
      <w:vertAlign w:val="baseline"/>
      <w:em w:val="none"/>
      <w:lang w:eastAsia="ru-RU"/>
    </w:rPr>
  </w:style>
  <w:style w:type="character" w:styleId="ac">
    <w:name w:val="FollowedHyperlink"/>
    <w:basedOn w:val="a0"/>
    <w:hidden/>
    <w:uiPriority w:val="99"/>
    <w:rsid w:val="00130D16"/>
    <w:rPr>
      <w:rFonts w:cs="Times New Roman"/>
      <w:color w:val="954F72"/>
      <w:w w:val="100"/>
      <w:u w:val="single"/>
      <w:effect w:val="none"/>
      <w:vertAlign w:val="baseline"/>
      <w:em w:val="none"/>
    </w:rPr>
  </w:style>
  <w:style w:type="paragraph" w:styleId="ad">
    <w:name w:val="No Spacing"/>
    <w:autoRedefine/>
    <w:hidden/>
    <w:uiPriority w:val="99"/>
    <w:qFormat/>
    <w:rsid w:val="00130D16"/>
    <w:pPr>
      <w:suppressAutoHyphens/>
      <w:spacing w:line="1" w:lineRule="atLeast"/>
      <w:ind w:leftChars="-1" w:left="-1" w:hangingChars="1" w:hanging="1"/>
      <w:textDirection w:val="btLr"/>
      <w:textAlignment w:val="top"/>
      <w:outlineLvl w:val="0"/>
    </w:pPr>
    <w:rPr>
      <w:rFonts w:ascii="Antiqua" w:hAnsi="Antiqua"/>
      <w:position w:val="-1"/>
      <w:sz w:val="26"/>
      <w:szCs w:val="20"/>
      <w:lang w:val="uk-UA"/>
    </w:rPr>
  </w:style>
  <w:style w:type="paragraph" w:customStyle="1" w:styleId="Default">
    <w:name w:val="Default"/>
    <w:autoRedefine/>
    <w:hidden/>
    <w:uiPriority w:val="99"/>
    <w:rsid w:val="00130D16"/>
    <w:pPr>
      <w:suppressAutoHyphens/>
      <w:autoSpaceDE w:val="0"/>
      <w:autoSpaceDN w:val="0"/>
      <w:adjustRightInd w:val="0"/>
      <w:spacing w:line="1" w:lineRule="atLeast"/>
      <w:ind w:leftChars="-1" w:left="-1" w:hangingChars="1" w:hanging="1"/>
      <w:textDirection w:val="btLr"/>
      <w:textAlignment w:val="top"/>
      <w:outlineLvl w:val="0"/>
    </w:pPr>
    <w:rPr>
      <w:rFonts w:ascii="Times New Roman" w:eastAsia="Times New Roman" w:hAnsi="Times New Roman"/>
      <w:color w:val="000000"/>
      <w:position w:val="-1"/>
      <w:sz w:val="24"/>
      <w:szCs w:val="24"/>
      <w:lang w:eastAsia="en-US"/>
    </w:rPr>
  </w:style>
  <w:style w:type="character" w:customStyle="1" w:styleId="ae">
    <w:name w:val="Название Знак"/>
    <w:hidden/>
    <w:uiPriority w:val="99"/>
    <w:rsid w:val="00130D16"/>
    <w:rPr>
      <w:rFonts w:ascii="Times New Roman" w:hAnsi="Times New Roman"/>
      <w:b/>
      <w:w w:val="100"/>
      <w:sz w:val="24"/>
      <w:effect w:val="none"/>
      <w:vertAlign w:val="baseline"/>
      <w:em w:val="none"/>
      <w:lang w:val="uk-UA"/>
    </w:rPr>
  </w:style>
  <w:style w:type="paragraph" w:styleId="af">
    <w:name w:val="Subtitle"/>
    <w:basedOn w:val="normal"/>
    <w:next w:val="normal"/>
    <w:link w:val="af0"/>
    <w:uiPriority w:val="99"/>
    <w:qFormat/>
    <w:rsid w:val="00130D16"/>
    <w:pPr>
      <w:keepNext/>
      <w:keepLines/>
      <w:spacing w:before="360" w:after="80"/>
    </w:pPr>
    <w:rPr>
      <w:rFonts w:ascii="Georgia" w:hAnsi="Georgia" w:cs="Georgia"/>
      <w:i/>
      <w:color w:val="666666"/>
      <w:sz w:val="48"/>
      <w:szCs w:val="48"/>
    </w:rPr>
  </w:style>
  <w:style w:type="character" w:customStyle="1" w:styleId="af0">
    <w:name w:val="Подзаголовок Знак"/>
    <w:basedOn w:val="a0"/>
    <w:link w:val="af"/>
    <w:uiPriority w:val="99"/>
    <w:locked/>
    <w:rsid w:val="00962232"/>
    <w:rPr>
      <w:rFonts w:ascii="Cambria" w:hAnsi="Cambria" w:cs="Times New Roman"/>
      <w:color w:val="000000"/>
      <w:sz w:val="24"/>
      <w:szCs w:val="24"/>
      <w:shd w:val="clear" w:color="auto" w:fill="FFFFFF"/>
      <w:lang w:val="uk-UA" w:eastAsia="en-US"/>
    </w:rPr>
  </w:style>
  <w:style w:type="table" w:customStyle="1" w:styleId="af1">
    <w:name w:val="Стиль"/>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10">
    <w:name w:val="Стиль11"/>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00">
    <w:name w:val="Стиль10"/>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91">
    <w:name w:val="Стиль9"/>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8">
    <w:name w:val="Стиль8"/>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71">
    <w:name w:val="Стиль7"/>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61">
    <w:name w:val="Стиль6"/>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51">
    <w:name w:val="Стиль5"/>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41">
    <w:name w:val="Стиль4"/>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31">
    <w:name w:val="Стиль3"/>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23">
    <w:name w:val="Стиль2"/>
    <w:basedOn w:val="TableNormal1"/>
    <w:uiPriority w:val="99"/>
    <w:rsid w:val="00130D16"/>
    <w:tblPr>
      <w:tblStyleRowBandSize w:val="1"/>
      <w:tblStyleColBandSize w:val="1"/>
      <w:tblCellMar>
        <w:top w:w="0" w:type="dxa"/>
        <w:left w:w="108" w:type="dxa"/>
        <w:bottom w:w="0" w:type="dxa"/>
        <w:right w:w="108" w:type="dxa"/>
      </w:tblCellMar>
    </w:tblPr>
  </w:style>
  <w:style w:type="table" w:customStyle="1" w:styleId="14">
    <w:name w:val="Стиль1"/>
    <w:basedOn w:val="TableNormal1"/>
    <w:uiPriority w:val="99"/>
    <w:rsid w:val="00130D16"/>
    <w:tblPr>
      <w:tblStyleRowBandSize w:val="1"/>
      <w:tblStyleColBandSize w:val="1"/>
      <w:tblCellMar>
        <w:top w:w="0" w:type="dxa"/>
        <w:left w:w="108" w:type="dxa"/>
        <w:bottom w:w="0" w:type="dxa"/>
        <w:right w:w="108" w:type="dxa"/>
      </w:tblCellMar>
    </w:tblPr>
  </w:style>
  <w:style w:type="paragraph" w:styleId="HTML">
    <w:name w:val="HTML Address"/>
    <w:basedOn w:val="a"/>
    <w:link w:val="HTML0"/>
    <w:uiPriority w:val="99"/>
    <w:rsid w:val="007652E6"/>
    <w:rPr>
      <w:i/>
      <w:iCs/>
      <w:position w:val="0"/>
      <w:lang w:eastAsia="ru-RU"/>
    </w:rPr>
  </w:style>
  <w:style w:type="character" w:customStyle="1" w:styleId="HTML0">
    <w:name w:val="Адрес HTML Знак"/>
    <w:basedOn w:val="a0"/>
    <w:link w:val="HTML"/>
    <w:uiPriority w:val="99"/>
    <w:semiHidden/>
    <w:locked/>
    <w:rsid w:val="00962232"/>
    <w:rPr>
      <w:rFonts w:ascii="Times New Roman" w:hAnsi="Times New Roman" w:cs="Times New Roman"/>
      <w:i/>
      <w:iCs/>
      <w:color w:val="000000"/>
      <w:shd w:val="clear" w:color="auto" w:fill="FFFFFF"/>
      <w:lang w:val="uk-UA" w:eastAsia="en-US"/>
    </w:rPr>
  </w:style>
  <w:style w:type="paragraph" w:customStyle="1" w:styleId="15">
    <w:name w:val="Без интервала1"/>
    <w:uiPriority w:val="99"/>
    <w:rsid w:val="008D46D6"/>
    <w:rPr>
      <w:rFonts w:ascii="Antiqua" w:eastAsia="Times New Roman" w:hAnsi="Antiqua" w:cs="Times New Roman"/>
      <w:sz w:val="26"/>
      <w:szCs w:val="20"/>
      <w:lang w:val="uk-UA"/>
    </w:rPr>
  </w:style>
  <w:style w:type="character" w:customStyle="1" w:styleId="FontStyle156">
    <w:name w:val="Font Style156"/>
    <w:uiPriority w:val="99"/>
    <w:rsid w:val="008D46D6"/>
    <w:rPr>
      <w:rFonts w:ascii="Times New Roman" w:hAnsi="Times New Roman"/>
      <w:sz w:val="16"/>
    </w:rPr>
  </w:style>
  <w:style w:type="paragraph" w:customStyle="1" w:styleId="af2">
    <w:name w:val="Текст осн"/>
    <w:basedOn w:val="a"/>
    <w:autoRedefine/>
    <w:uiPriority w:val="99"/>
    <w:rsid w:val="008D46D6"/>
    <w:pPr>
      <w:shd w:val="clear" w:color="auto" w:fill="auto"/>
      <w:ind w:firstLine="1134"/>
    </w:pPr>
    <w:rPr>
      <w:b/>
      <w:noProof/>
      <w:color w:val="auto"/>
      <w:position w:val="0"/>
      <w:lang w:eastAsia="ru-RU"/>
    </w:rPr>
  </w:style>
  <w:style w:type="character" w:customStyle="1" w:styleId="xfm03397283">
    <w:name w:val="xfm_03397283"/>
    <w:basedOn w:val="a0"/>
    <w:uiPriority w:val="99"/>
    <w:rsid w:val="004079D6"/>
    <w:rPr>
      <w:rFonts w:cs="Times New Roman"/>
    </w:rPr>
  </w:style>
  <w:style w:type="character" w:customStyle="1" w:styleId="xfm29874756">
    <w:name w:val="xfm_29874756"/>
    <w:basedOn w:val="a0"/>
    <w:uiPriority w:val="99"/>
    <w:rsid w:val="00D70875"/>
    <w:rPr>
      <w:rFonts w:cs="Times New Roman"/>
    </w:rPr>
  </w:style>
  <w:style w:type="character" w:customStyle="1" w:styleId="xfm47449899">
    <w:name w:val="xfm_47449899"/>
    <w:basedOn w:val="a0"/>
    <w:uiPriority w:val="99"/>
    <w:rsid w:val="00830648"/>
    <w:rPr>
      <w:rFonts w:cs="Times New Roman"/>
    </w:rPr>
  </w:style>
  <w:style w:type="character" w:customStyle="1" w:styleId="xfm68303564">
    <w:name w:val="xfm_68303564"/>
    <w:basedOn w:val="a0"/>
    <w:uiPriority w:val="99"/>
    <w:rsid w:val="00EF6E1D"/>
    <w:rPr>
      <w:rFonts w:cs="Times New Roman"/>
    </w:rPr>
  </w:style>
  <w:style w:type="character" w:customStyle="1" w:styleId="xfm42139613">
    <w:name w:val="xfm_42139613"/>
    <w:basedOn w:val="a0"/>
    <w:uiPriority w:val="99"/>
    <w:rsid w:val="00ED1685"/>
    <w:rPr>
      <w:rFonts w:cs="Times New Roman"/>
    </w:rPr>
  </w:style>
  <w:style w:type="character" w:customStyle="1" w:styleId="xfm00977407">
    <w:name w:val="xfm_00977407"/>
    <w:basedOn w:val="a0"/>
    <w:uiPriority w:val="99"/>
    <w:rsid w:val="00EB1F5E"/>
    <w:rPr>
      <w:rFonts w:cs="Times New Roman"/>
    </w:rPr>
  </w:style>
  <w:style w:type="character" w:customStyle="1" w:styleId="xfm54036049">
    <w:name w:val="xfm_54036049"/>
    <w:basedOn w:val="a0"/>
    <w:uiPriority w:val="99"/>
    <w:rsid w:val="00821FA7"/>
    <w:rPr>
      <w:rFonts w:cs="Times New Roman"/>
    </w:rPr>
  </w:style>
  <w:style w:type="character" w:customStyle="1" w:styleId="70">
    <w:name w:val="Заголовок 7 Знак"/>
    <w:link w:val="7"/>
    <w:uiPriority w:val="99"/>
    <w:semiHidden/>
    <w:locked/>
    <w:rsid w:val="003E594E"/>
    <w:rPr>
      <w:sz w:val="24"/>
      <w:lang w:val="ru-RU" w:eastAsia="ru-RU"/>
    </w:rPr>
  </w:style>
  <w:style w:type="paragraph" w:customStyle="1" w:styleId="af3">
    <w:name w:val="література"/>
    <w:basedOn w:val="af4"/>
    <w:uiPriority w:val="99"/>
    <w:rsid w:val="006C4C49"/>
    <w:pPr>
      <w:shd w:val="clear" w:color="auto" w:fill="auto"/>
      <w:ind w:left="0" w:firstLine="0"/>
    </w:pPr>
    <w:rPr>
      <w:color w:val="auto"/>
      <w:spacing w:val="0"/>
      <w:position w:val="0"/>
      <w:sz w:val="18"/>
      <w:szCs w:val="18"/>
      <w:lang w:val="en-US" w:eastAsia="ru-RU"/>
    </w:rPr>
  </w:style>
  <w:style w:type="paragraph" w:styleId="af4">
    <w:name w:val="List Number"/>
    <w:basedOn w:val="a"/>
    <w:uiPriority w:val="99"/>
    <w:rsid w:val="006C4C49"/>
    <w:pPr>
      <w:tabs>
        <w:tab w:val="num" w:pos="720"/>
      </w:tabs>
      <w:ind w:left="720" w:hanging="360"/>
    </w:pPr>
  </w:style>
  <w:style w:type="character" w:customStyle="1" w:styleId="90">
    <w:name w:val="Заголовок 9 Знак"/>
    <w:link w:val="9"/>
    <w:uiPriority w:val="99"/>
    <w:locked/>
    <w:rsid w:val="003C0C24"/>
    <w:rPr>
      <w:rFonts w:ascii="Arial" w:hAnsi="Arial"/>
      <w:color w:val="000000"/>
      <w:sz w:val="22"/>
      <w:lang w:val="uk-UA" w:eastAsia="en-US"/>
    </w:rPr>
  </w:style>
  <w:style w:type="paragraph" w:customStyle="1" w:styleId="Pa8">
    <w:name w:val="Pa8"/>
    <w:basedOn w:val="Default"/>
    <w:next w:val="Default"/>
    <w:uiPriority w:val="99"/>
    <w:rsid w:val="0047167E"/>
    <w:pPr>
      <w:suppressAutoHyphens w:val="0"/>
      <w:spacing w:line="241" w:lineRule="atLeast"/>
      <w:ind w:leftChars="0" w:left="0" w:firstLineChars="0" w:firstLine="0"/>
      <w:textDirection w:val="lrTb"/>
      <w:textAlignment w:val="auto"/>
      <w:outlineLvl w:val="9"/>
    </w:pPr>
    <w:rPr>
      <w:rFonts w:ascii="Minion Pro" w:eastAsia="Calibri" w:hAnsi="Minion Pro" w:cs="Times New Roman"/>
      <w:color w:val="auto"/>
      <w:position w:val="0"/>
      <w:lang w:eastAsia="ru-RU"/>
    </w:rPr>
  </w:style>
  <w:style w:type="character" w:customStyle="1" w:styleId="A30">
    <w:name w:val="A3"/>
    <w:uiPriority w:val="99"/>
    <w:rsid w:val="0047167E"/>
    <w:rPr>
      <w:color w:val="000000"/>
      <w:sz w:val="21"/>
    </w:rPr>
  </w:style>
  <w:style w:type="character" w:customStyle="1" w:styleId="xfm30347396">
    <w:name w:val="xfm_30347396"/>
    <w:basedOn w:val="a0"/>
    <w:uiPriority w:val="99"/>
    <w:rsid w:val="00753712"/>
    <w:rPr>
      <w:rFonts w:cs="Times New Roman"/>
    </w:rPr>
  </w:style>
  <w:style w:type="paragraph" w:customStyle="1" w:styleId="ShapkaDocumentu">
    <w:name w:val="Shapka Documentu"/>
    <w:basedOn w:val="a"/>
    <w:uiPriority w:val="99"/>
    <w:rsid w:val="00AE01F7"/>
    <w:pPr>
      <w:keepNext/>
      <w:keepLines/>
      <w:shd w:val="clear" w:color="auto" w:fill="auto"/>
      <w:spacing w:after="240"/>
      <w:ind w:left="3969" w:firstLine="0"/>
      <w:jc w:val="center"/>
    </w:pPr>
    <w:rPr>
      <w:rFonts w:ascii="Antiqua" w:eastAsia="Times New Roman" w:hAnsi="Antiqua"/>
      <w:color w:val="auto"/>
      <w:spacing w:val="0"/>
      <w:position w:val="0"/>
      <w:sz w:val="26"/>
      <w:szCs w:val="20"/>
      <w:lang w:eastAsia="ru-RU"/>
    </w:rPr>
  </w:style>
</w:styles>
</file>

<file path=word/webSettings.xml><?xml version="1.0" encoding="utf-8"?>
<w:webSettings xmlns:r="http://schemas.openxmlformats.org/officeDocument/2006/relationships" xmlns:w="http://schemas.openxmlformats.org/wordprocessingml/2006/main">
  <w:divs>
    <w:div w:id="497615830">
      <w:marLeft w:val="0"/>
      <w:marRight w:val="0"/>
      <w:marTop w:val="0"/>
      <w:marBottom w:val="0"/>
      <w:divBdr>
        <w:top w:val="none" w:sz="0" w:space="0" w:color="auto"/>
        <w:left w:val="none" w:sz="0" w:space="0" w:color="auto"/>
        <w:bottom w:val="none" w:sz="0" w:space="0" w:color="auto"/>
        <w:right w:val="none" w:sz="0" w:space="0" w:color="auto"/>
      </w:divBdr>
    </w:div>
    <w:div w:id="497615833">
      <w:marLeft w:val="0"/>
      <w:marRight w:val="0"/>
      <w:marTop w:val="0"/>
      <w:marBottom w:val="0"/>
      <w:divBdr>
        <w:top w:val="none" w:sz="0" w:space="0" w:color="auto"/>
        <w:left w:val="none" w:sz="0" w:space="0" w:color="auto"/>
        <w:bottom w:val="none" w:sz="0" w:space="0" w:color="auto"/>
        <w:right w:val="none" w:sz="0" w:space="0" w:color="auto"/>
      </w:divBdr>
      <w:divsChild>
        <w:div w:id="497615836">
          <w:marLeft w:val="0"/>
          <w:marRight w:val="0"/>
          <w:marTop w:val="0"/>
          <w:marBottom w:val="0"/>
          <w:divBdr>
            <w:top w:val="none" w:sz="0" w:space="0" w:color="auto"/>
            <w:left w:val="none" w:sz="0" w:space="0" w:color="auto"/>
            <w:bottom w:val="none" w:sz="0" w:space="0" w:color="auto"/>
            <w:right w:val="none" w:sz="0" w:space="0" w:color="auto"/>
          </w:divBdr>
        </w:div>
        <w:div w:id="497615837">
          <w:marLeft w:val="0"/>
          <w:marRight w:val="0"/>
          <w:marTop w:val="0"/>
          <w:marBottom w:val="0"/>
          <w:divBdr>
            <w:top w:val="none" w:sz="0" w:space="0" w:color="auto"/>
            <w:left w:val="none" w:sz="0" w:space="0" w:color="auto"/>
            <w:bottom w:val="none" w:sz="0" w:space="0" w:color="auto"/>
            <w:right w:val="none" w:sz="0" w:space="0" w:color="auto"/>
          </w:divBdr>
        </w:div>
      </w:divsChild>
    </w:div>
    <w:div w:id="497615834">
      <w:marLeft w:val="0"/>
      <w:marRight w:val="0"/>
      <w:marTop w:val="0"/>
      <w:marBottom w:val="0"/>
      <w:divBdr>
        <w:top w:val="none" w:sz="0" w:space="0" w:color="auto"/>
        <w:left w:val="none" w:sz="0" w:space="0" w:color="auto"/>
        <w:bottom w:val="none" w:sz="0" w:space="0" w:color="auto"/>
        <w:right w:val="none" w:sz="0" w:space="0" w:color="auto"/>
      </w:divBdr>
      <w:divsChild>
        <w:div w:id="497615831">
          <w:marLeft w:val="0"/>
          <w:marRight w:val="0"/>
          <w:marTop w:val="0"/>
          <w:marBottom w:val="0"/>
          <w:divBdr>
            <w:top w:val="none" w:sz="0" w:space="0" w:color="auto"/>
            <w:left w:val="none" w:sz="0" w:space="0" w:color="auto"/>
            <w:bottom w:val="none" w:sz="0" w:space="0" w:color="auto"/>
            <w:right w:val="none" w:sz="0" w:space="0" w:color="auto"/>
          </w:divBdr>
        </w:div>
        <w:div w:id="497615832">
          <w:marLeft w:val="0"/>
          <w:marRight w:val="0"/>
          <w:marTop w:val="0"/>
          <w:marBottom w:val="0"/>
          <w:divBdr>
            <w:top w:val="none" w:sz="0" w:space="0" w:color="auto"/>
            <w:left w:val="none" w:sz="0" w:space="0" w:color="auto"/>
            <w:bottom w:val="none" w:sz="0" w:space="0" w:color="auto"/>
            <w:right w:val="none" w:sz="0" w:space="0" w:color="auto"/>
          </w:divBdr>
        </w:div>
        <w:div w:id="49761583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kspu.edu/About/DepartmentAndServices/DAcademicServ.aspx" TargetMode="External"/><Relationship Id="rId13" Type="http://schemas.openxmlformats.org/officeDocument/2006/relationships/hyperlink" Target="http://www.kspu.edu/forstudent/shedule.aspx" TargetMode="External"/><Relationship Id="rId18" Type="http://schemas.openxmlformats.org/officeDocument/2006/relationships/hyperlink" Target="http://www.russisch-fuer-kinder.de/" TargetMode="External"/><Relationship Id="rId26"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hyperlink" Target="http://mamadu.ru/transl1gr.htm" TargetMode="External"/><Relationship Id="rId7" Type="http://schemas.openxmlformats.org/officeDocument/2006/relationships/hyperlink" Target="http://www.kspu.edu/About/DepartmentAndServices/DAcademicServ.aspx" TargetMode="External"/><Relationship Id="rId12" Type="http://schemas.openxmlformats.org/officeDocument/2006/relationships/hyperlink" Target="http://www.kspu.edu/FORSTUDENT/SHEDULE.ASPX" TargetMode="External"/><Relationship Id="rId17" Type="http://schemas.openxmlformats.org/officeDocument/2006/relationships/hyperlink" Target="http://www.lang-german.ru/index.html" TargetMode="External"/><Relationship Id="rId25" Type="http://schemas.openxmlformats.org/officeDocument/2006/relationships/hyperlink" Target="http://www.schyren-gymnasium.de/gramm/" TargetMode="External"/><Relationship Id="rId2" Type="http://schemas.openxmlformats.org/officeDocument/2006/relationships/styles" Target="styles.xml"/><Relationship Id="rId16" Type="http://schemas.openxmlformats.org/officeDocument/2006/relationships/hyperlink" Target="http://www.deutsch-uni.com.ru/method/method.php" TargetMode="External"/><Relationship Id="rId20" Type="http://schemas.openxmlformats.org/officeDocument/2006/relationships/hyperlink" Target="http://www.deutsch-uni.com.ru/gram/grammatik.php" TargetMode="External"/><Relationship Id="rId1" Type="http://schemas.openxmlformats.org/officeDocument/2006/relationships/numbering" Target="numbering.xml"/><Relationship Id="rId6" Type="http://schemas.openxmlformats.org/officeDocument/2006/relationships/hyperlink" Target="http://www.kspu.edu/About/DepartmentAndServices/DAcademicServ.aspx" TargetMode="External"/><Relationship Id="rId11" Type="http://schemas.openxmlformats.org/officeDocument/2006/relationships/hyperlink" Target="http://www.kspu.edu/About/Faculty/INaturalScience/MFstud.aspx" TargetMode="External"/><Relationship Id="rId24" Type="http://schemas.openxmlformats.org/officeDocument/2006/relationships/hyperlink" Target="http://www.udoklinger.de/" TargetMode="External"/><Relationship Id="rId5" Type="http://schemas.openxmlformats.org/officeDocument/2006/relationships/image" Target="media/image1.jpeg"/><Relationship Id="rId15" Type="http://schemas.openxmlformats.org/officeDocument/2006/relationships/hyperlink" Target="http://www.kspu.edu/forstudent/shedule.aspx" TargetMode="External"/><Relationship Id="rId23" Type="http://schemas.openxmlformats.org/officeDocument/2006/relationships/hyperlink" Target="http://deutsch-mobil.dw-world.de/courses/ru/index.html" TargetMode="External"/><Relationship Id="rId10" Type="http://schemas.openxmlformats.org/officeDocument/2006/relationships/hyperlink" Target="http://www.kspu.edu/Information/Academicintegrity.aspx" TargetMode="External"/><Relationship Id="rId19" Type="http://schemas.openxmlformats.org/officeDocument/2006/relationships/hyperlink" Target="http://www.dls.scilib.debryansk.ru/infodeutschland.html" TargetMode="External"/><Relationship Id="rId4" Type="http://schemas.openxmlformats.org/officeDocument/2006/relationships/webSettings" Target="webSettings.xml"/><Relationship Id="rId9" Type="http://schemas.openxmlformats.org/officeDocument/2006/relationships/hyperlink" Target="http://www.kspu.edu/About/DepartmentAndServices/DAcademicServ.aspx" TargetMode="External"/><Relationship Id="rId14" Type="http://schemas.openxmlformats.org/officeDocument/2006/relationships/hyperlink" Target="http://www.kspu.edu/forstudent/shedule.aspx" TargetMode="External"/><Relationship Id="rId22" Type="http://schemas.openxmlformats.org/officeDocument/2006/relationships/hyperlink" Target="http://www.studygerman.ru/map/"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338</TotalTime>
  <Pages>11</Pages>
  <Words>2110</Words>
  <Characters>17725</Characters>
  <Application>Microsoft Office Word</Application>
  <DocSecurity>0</DocSecurity>
  <Lines>147</Lines>
  <Paragraphs>39</Paragraphs>
  <ScaleCrop>false</ScaleCrop>
  <Company/>
  <LinksUpToDate>false</LinksUpToDate>
  <CharactersWithSpaces>19796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Черная Марина Николаевна</dc:creator>
  <cp:keywords/>
  <dc:description/>
  <cp:lastModifiedBy>TSolonyna</cp:lastModifiedBy>
  <cp:revision>96</cp:revision>
  <cp:lastPrinted>2020-10-05T06:30:00Z</cp:lastPrinted>
  <dcterms:created xsi:type="dcterms:W3CDTF">2020-06-14T05:35:00Z</dcterms:created>
  <dcterms:modified xsi:type="dcterms:W3CDTF">2020-10-05T08:09:00Z</dcterms:modified>
</cp:coreProperties>
</file>